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AA7C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Risk Management Policy</w:t>
      </w:r>
    </w:p>
    <w:p w14:paraId="38031E9B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6AB9E5B1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Introduction:</w:t>
      </w:r>
    </w:p>
    <w:p w14:paraId="78AD98C8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36CB168F" w14:textId="55718C73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Risk management is an integral part of business management and internal control framework of </w:t>
      </w:r>
      <w:r w:rsidR="003129E3">
        <w:rPr>
          <w:rFonts w:asciiTheme="majorHAnsi" w:hAnsiTheme="majorHAnsi" w:cs="Times New Roman"/>
          <w:sz w:val="24"/>
          <w:szCs w:val="24"/>
        </w:rPr>
        <w:t>Le Lavoir</w:t>
      </w:r>
      <w:r w:rsidR="00AC3406">
        <w:rPr>
          <w:rFonts w:asciiTheme="majorHAnsi" w:hAnsiTheme="majorHAnsi" w:cs="Times New Roman"/>
          <w:sz w:val="24"/>
          <w:szCs w:val="24"/>
        </w:rPr>
        <w:t xml:space="preserve"> </w:t>
      </w:r>
      <w:r w:rsidR="00DF4ECE" w:rsidRPr="001D78CB">
        <w:rPr>
          <w:rFonts w:asciiTheme="majorHAnsi" w:hAnsiTheme="majorHAnsi" w:cs="Times New Roman"/>
          <w:sz w:val="24"/>
          <w:szCs w:val="24"/>
        </w:rPr>
        <w:t xml:space="preserve">Limited </w:t>
      </w:r>
      <w:r w:rsidRPr="001D78CB">
        <w:rPr>
          <w:rFonts w:asciiTheme="majorHAnsi" w:hAnsiTheme="majorHAnsi" w:cs="Times New Roman"/>
          <w:sz w:val="24"/>
          <w:szCs w:val="24"/>
        </w:rPr>
        <w:t>(Hereinafter referred to as "the Company’').</w:t>
      </w:r>
    </w:p>
    <w:p w14:paraId="282D46FD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C0925FC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The purpose of this policy is to enable achievement of the Company's strategic, financial objectives and targets in a controlled manner.</w:t>
      </w:r>
    </w:p>
    <w:p w14:paraId="360318BA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FD86BDE" w14:textId="77777777" w:rsidR="00875AFD" w:rsidRPr="001D78CB" w:rsidRDefault="00875AFD" w:rsidP="001D78C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Risk management framework:</w:t>
      </w:r>
    </w:p>
    <w:p w14:paraId="1CAEE464" w14:textId="77777777" w:rsidR="00805703" w:rsidRPr="001D78CB" w:rsidRDefault="00805703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C7C816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Risk management is an integral part of Company's day-to-day operations and a key task of every project manager or person responsible for handling any assignment. A systematic risk management process is being evaluated for projects, according to the project's size, complexity and contract model.</w:t>
      </w:r>
    </w:p>
    <w:p w14:paraId="4F7D4BA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4CBE345" w14:textId="77777777" w:rsidR="00805703" w:rsidRPr="001D78CB" w:rsidRDefault="00875AFD" w:rsidP="001D78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Organisation:</w:t>
      </w:r>
    </w:p>
    <w:p w14:paraId="6CDA77E0" w14:textId="77777777" w:rsidR="00DF4ECE" w:rsidRPr="001D78CB" w:rsidRDefault="00DF4ECE" w:rsidP="001D78C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435B3DB" w14:textId="77777777" w:rsidR="00875AFD" w:rsidRPr="001D78CB" w:rsidRDefault="007831C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Managing </w:t>
      </w:r>
      <w:r w:rsidR="001D78CB" w:rsidRPr="001D78CB">
        <w:rPr>
          <w:rFonts w:asciiTheme="majorHAnsi" w:hAnsiTheme="majorHAnsi" w:cs="Times New Roman"/>
          <w:sz w:val="24"/>
          <w:szCs w:val="24"/>
        </w:rPr>
        <w:t xml:space="preserve">Director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of the Company organises risk management of the Company. The </w:t>
      </w:r>
      <w:r>
        <w:rPr>
          <w:rFonts w:asciiTheme="majorHAnsi" w:hAnsiTheme="majorHAnsi" w:cs="Times New Roman"/>
          <w:sz w:val="24"/>
          <w:szCs w:val="24"/>
        </w:rPr>
        <w:t xml:space="preserve">Managing </w:t>
      </w:r>
      <w:r w:rsidR="00875AFD" w:rsidRPr="001D78CB">
        <w:rPr>
          <w:rFonts w:asciiTheme="majorHAnsi" w:hAnsiTheme="majorHAnsi" w:cs="Times New Roman"/>
          <w:sz w:val="24"/>
          <w:szCs w:val="24"/>
        </w:rPr>
        <w:t>Director approve</w:t>
      </w:r>
      <w:r w:rsidR="001D78CB" w:rsidRPr="001D78CB">
        <w:rPr>
          <w:rFonts w:asciiTheme="majorHAnsi" w:hAnsiTheme="majorHAnsi" w:cs="Times New Roman"/>
          <w:sz w:val="24"/>
          <w:szCs w:val="24"/>
        </w:rPr>
        <w:t>s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risk management</w:t>
      </w:r>
      <w:r w:rsidR="00814C35" w:rsidRPr="001D78CB">
        <w:rPr>
          <w:rFonts w:asciiTheme="majorHAnsi" w:hAnsiTheme="majorHAnsi" w:cs="Times New Roman"/>
          <w:sz w:val="24"/>
          <w:szCs w:val="24"/>
        </w:rPr>
        <w:t>, instructions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and guidelines depending upon the risk involved in a project, work, </w:t>
      </w:r>
      <w:r w:rsidR="00814C35" w:rsidRPr="001D78CB">
        <w:rPr>
          <w:rFonts w:asciiTheme="majorHAnsi" w:hAnsiTheme="majorHAnsi" w:cs="Times New Roman"/>
          <w:sz w:val="24"/>
          <w:szCs w:val="24"/>
        </w:rPr>
        <w:t>and new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plans and oversee </w:t>
      </w:r>
      <w:r w:rsidR="00805703" w:rsidRPr="001D78CB">
        <w:rPr>
          <w:rFonts w:asciiTheme="majorHAnsi" w:hAnsiTheme="majorHAnsi" w:cs="Times New Roman"/>
          <w:sz w:val="24"/>
          <w:szCs w:val="24"/>
        </w:rPr>
        <w:t>the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development of risk management systems and</w:t>
      </w:r>
      <w:r w:rsidR="001D78CB" w:rsidRPr="001D78CB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practices </w:t>
      </w:r>
      <w:r w:rsidR="00814C35" w:rsidRPr="001D78CB">
        <w:rPr>
          <w:rFonts w:asciiTheme="majorHAnsi" w:hAnsiTheme="majorHAnsi" w:cs="Times New Roman"/>
          <w:sz w:val="24"/>
          <w:szCs w:val="24"/>
        </w:rPr>
        <w:t>o</w:t>
      </w:r>
      <w:r w:rsidR="00875AFD" w:rsidRPr="001D78CB">
        <w:rPr>
          <w:rFonts w:asciiTheme="majorHAnsi" w:hAnsiTheme="majorHAnsi" w:cs="Times New Roman"/>
          <w:sz w:val="24"/>
          <w:szCs w:val="24"/>
        </w:rPr>
        <w:t>f the Company.</w:t>
      </w:r>
    </w:p>
    <w:p w14:paraId="6B418630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C5D107" w14:textId="4FE2BE62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Primary</w:t>
      </w:r>
      <w:r w:rsidR="00814C35" w:rsidRPr="001D78CB">
        <w:rPr>
          <w:rFonts w:asciiTheme="majorHAnsi" w:hAnsiTheme="majorHAnsi" w:cs="Times New Roman"/>
          <w:sz w:val="24"/>
          <w:szCs w:val="24"/>
        </w:rPr>
        <w:t>, responsibility</w:t>
      </w:r>
      <w:r w:rsidRPr="001D78CB">
        <w:rPr>
          <w:rFonts w:asciiTheme="majorHAnsi" w:hAnsiTheme="majorHAnsi" w:cs="Times New Roman"/>
          <w:sz w:val="24"/>
          <w:szCs w:val="24"/>
        </w:rPr>
        <w:t xml:space="preserve"> for managing risks rests with the business, where risks also primarily, accrue. The Head of business divisions are responsible for organising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risk </w:t>
      </w:r>
      <w:r w:rsidRPr="001D78CB">
        <w:rPr>
          <w:rFonts w:asciiTheme="majorHAnsi" w:hAnsiTheme="majorHAnsi" w:cs="Times New Roman"/>
          <w:sz w:val="24"/>
          <w:szCs w:val="24"/>
        </w:rPr>
        <w:t xml:space="preserve">management in their business line. A </w:t>
      </w:r>
      <w:r w:rsidR="0042602A" w:rsidRPr="001D78CB">
        <w:rPr>
          <w:rFonts w:asciiTheme="majorHAnsi" w:hAnsiTheme="majorHAnsi" w:cs="Times New Roman"/>
          <w:sz w:val="24"/>
          <w:szCs w:val="24"/>
        </w:rPr>
        <w:t>Head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of the Division reports major risks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and </w:t>
      </w:r>
      <w:r w:rsidRPr="001D78CB">
        <w:rPr>
          <w:rFonts w:asciiTheme="majorHAnsi" w:hAnsiTheme="majorHAnsi" w:cs="Times New Roman"/>
          <w:sz w:val="24"/>
          <w:szCs w:val="24"/>
        </w:rPr>
        <w:t xml:space="preserve">overall risk status of the business line on </w:t>
      </w:r>
      <w:r w:rsidR="002251BA" w:rsidRPr="001D78CB">
        <w:rPr>
          <w:rFonts w:asciiTheme="majorHAnsi" w:hAnsiTheme="majorHAnsi" w:cs="Times New Roman"/>
          <w:sz w:val="24"/>
          <w:szCs w:val="24"/>
        </w:rPr>
        <w:t>case-to-case</w:t>
      </w:r>
      <w:r w:rsidRPr="001D78CB">
        <w:rPr>
          <w:rFonts w:asciiTheme="majorHAnsi" w:hAnsiTheme="majorHAnsi" w:cs="Times New Roman"/>
          <w:sz w:val="24"/>
          <w:szCs w:val="24"/>
        </w:rPr>
        <w:t xml:space="preserve"> basis to Managing Director.</w:t>
      </w:r>
    </w:p>
    <w:p w14:paraId="7EF0E17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A068FF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Audit Committee monitors efficiency of the Company's risk management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systems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through Internal Audit. In addition to this, the Audit Committee also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reviews </w:t>
      </w:r>
      <w:r w:rsidRPr="001D78CB">
        <w:rPr>
          <w:rFonts w:asciiTheme="majorHAnsi" w:hAnsiTheme="majorHAnsi" w:cs="Times New Roman"/>
          <w:sz w:val="24"/>
          <w:szCs w:val="24"/>
        </w:rPr>
        <w:t xml:space="preserve">regularly in its meetings </w:t>
      </w:r>
      <w:r w:rsidR="0042602A" w:rsidRPr="001D78CB">
        <w:rPr>
          <w:rFonts w:asciiTheme="majorHAnsi" w:hAnsiTheme="majorHAnsi" w:cs="Times New Roman"/>
          <w:sz w:val="24"/>
          <w:szCs w:val="24"/>
        </w:rPr>
        <w:t>maj</w:t>
      </w:r>
      <w:r w:rsidRPr="001D78CB">
        <w:rPr>
          <w:rFonts w:asciiTheme="majorHAnsi" w:hAnsiTheme="majorHAnsi" w:cs="Times New Roman"/>
          <w:sz w:val="24"/>
          <w:szCs w:val="24"/>
        </w:rPr>
        <w:t>or risks of the Company.</w:t>
      </w:r>
    </w:p>
    <w:p w14:paraId="68CDA269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3DC9274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Board oversees risk management and reviews risk management processes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of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the Company with the assistance of the Audit Committee. Relevant major risks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as </w:t>
      </w:r>
      <w:r w:rsidRPr="001D78CB">
        <w:rPr>
          <w:rFonts w:asciiTheme="majorHAnsi" w:hAnsiTheme="majorHAnsi" w:cs="Times New Roman"/>
          <w:sz w:val="24"/>
          <w:szCs w:val="24"/>
        </w:rPr>
        <w:t>reported by the Internal Auditors are be reported regularly to the Board.</w:t>
      </w:r>
    </w:p>
    <w:p w14:paraId="2FEB2CBB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C1FCB70" w14:textId="77777777" w:rsidR="00875AFD" w:rsidRPr="001D78CB" w:rsidRDefault="00875AFD" w:rsidP="001D78C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Process:</w:t>
      </w:r>
    </w:p>
    <w:p w14:paraId="1ACC68CC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EDD1D2C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Risk management system of the Company consists of a co-ordination of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related </w:t>
      </w:r>
      <w:r w:rsidRPr="001D78CB">
        <w:rPr>
          <w:rFonts w:asciiTheme="majorHAnsi" w:hAnsiTheme="majorHAnsi" w:cs="Times New Roman"/>
          <w:sz w:val="24"/>
          <w:szCs w:val="24"/>
        </w:rPr>
        <w:t xml:space="preserve">activities to </w:t>
      </w:r>
      <w:r w:rsidR="0042602A" w:rsidRPr="001D78CB">
        <w:rPr>
          <w:rFonts w:asciiTheme="majorHAnsi" w:hAnsiTheme="majorHAnsi" w:cs="Times New Roman"/>
          <w:sz w:val="24"/>
          <w:szCs w:val="24"/>
        </w:rPr>
        <w:t>identify</w:t>
      </w:r>
      <w:r w:rsidRPr="001D78CB">
        <w:rPr>
          <w:rFonts w:asciiTheme="majorHAnsi" w:hAnsiTheme="majorHAnsi" w:cs="Times New Roman"/>
          <w:sz w:val="24"/>
          <w:szCs w:val="24"/>
        </w:rPr>
        <w:t xml:space="preserve">, evaluate, treat and control all major risk areas of the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Company </w:t>
      </w:r>
      <w:r w:rsidRPr="001D78CB">
        <w:rPr>
          <w:rFonts w:asciiTheme="majorHAnsi" w:hAnsiTheme="majorHAnsi" w:cs="Times New Roman"/>
          <w:sz w:val="24"/>
          <w:szCs w:val="24"/>
        </w:rPr>
        <w:t>in a systematic and proactive manner.</w:t>
      </w:r>
    </w:p>
    <w:p w14:paraId="73B4EA43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E8BFEE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Evaluation of the risk by Head of the Division:</w:t>
      </w:r>
    </w:p>
    <w:p w14:paraId="5BBED9C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3B59CDB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Head of the Divisions are primarily responsible for treating their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risks by taking </w:t>
      </w:r>
      <w:r w:rsidRPr="001D78CB">
        <w:rPr>
          <w:rFonts w:asciiTheme="majorHAnsi" w:hAnsiTheme="majorHAnsi" w:cs="Times New Roman"/>
          <w:sz w:val="24"/>
          <w:szCs w:val="24"/>
        </w:rPr>
        <w:t>appropriate actions as and whenever required. These actions typically include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justifying transferring or absorbing risks, or a combination of these actions. The</w:t>
      </w:r>
      <w:r w:rsidR="00D93606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development of the actions is followed regularly in the organisation.</w:t>
      </w:r>
    </w:p>
    <w:p w14:paraId="294F572D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3D0161D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Risks are categorised according to the following main risk categories:</w:t>
      </w:r>
    </w:p>
    <w:p w14:paraId="40ED3C4A" w14:textId="77777777" w:rsidR="0089584C" w:rsidRPr="001D78CB" w:rsidRDefault="0089584C" w:rsidP="001D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External risk</w:t>
      </w:r>
    </w:p>
    <w:p w14:paraId="682EAFFB" w14:textId="77777777" w:rsidR="0089584C" w:rsidRPr="001D78CB" w:rsidRDefault="0089584C" w:rsidP="001D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Internal risk</w:t>
      </w:r>
    </w:p>
    <w:p w14:paraId="62222CDD" w14:textId="77777777" w:rsidR="0089584C" w:rsidRPr="001D78CB" w:rsidRDefault="0089584C" w:rsidP="001D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Operational risk</w:t>
      </w:r>
    </w:p>
    <w:p w14:paraId="541FFDB7" w14:textId="77777777" w:rsidR="0089584C" w:rsidRPr="001D78CB" w:rsidRDefault="0089584C" w:rsidP="001D7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Financial risk</w:t>
      </w:r>
    </w:p>
    <w:p w14:paraId="6A5530BE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13BCC01" w14:textId="77777777" w:rsidR="00875AFD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 xml:space="preserve">Project 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>Risk Management process:</w:t>
      </w:r>
    </w:p>
    <w:p w14:paraId="4E0E1A2E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E0F2C0F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project risk management process is followed throughout the project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lifecycle, </w:t>
      </w:r>
      <w:r w:rsidRPr="001D78CB">
        <w:rPr>
          <w:rFonts w:asciiTheme="majorHAnsi" w:hAnsiTheme="majorHAnsi" w:cs="Times New Roman"/>
          <w:sz w:val="24"/>
          <w:szCs w:val="24"/>
        </w:rPr>
        <w:t xml:space="preserve">starting in the prospect and proposal phase and continuing as a regular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and </w:t>
      </w:r>
      <w:r w:rsidRPr="001D78CB">
        <w:rPr>
          <w:rFonts w:asciiTheme="majorHAnsi" w:hAnsiTheme="majorHAnsi" w:cs="Times New Roman"/>
          <w:sz w:val="24"/>
          <w:szCs w:val="24"/>
        </w:rPr>
        <w:t>systematic process until the closing of the project.</w:t>
      </w:r>
    </w:p>
    <w:p w14:paraId="7719EAA7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84BF324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(2) Description of risks:</w:t>
      </w:r>
    </w:p>
    <w:p w14:paraId="54BB8A43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9B4128B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Typical risks related to the business operations of the Company are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described in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this section. The description is not intended to be comprehensive as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our operations </w:t>
      </w:r>
      <w:r w:rsidRPr="001D78CB">
        <w:rPr>
          <w:rFonts w:asciiTheme="majorHAnsi" w:hAnsiTheme="majorHAnsi" w:cs="Times New Roman"/>
          <w:sz w:val="24"/>
          <w:szCs w:val="24"/>
        </w:rPr>
        <w:t>are</w:t>
      </w:r>
      <w:r w:rsidR="0089584C" w:rsidRPr="001D78CB">
        <w:rPr>
          <w:rFonts w:asciiTheme="majorHAnsi" w:hAnsiTheme="majorHAnsi" w:cs="Times New Roman"/>
          <w:sz w:val="24"/>
          <w:szCs w:val="24"/>
        </w:rPr>
        <w:t xml:space="preserve"> Subj</w:t>
      </w:r>
      <w:r w:rsidRPr="001D78CB">
        <w:rPr>
          <w:rFonts w:asciiTheme="majorHAnsi" w:hAnsiTheme="majorHAnsi" w:cs="Times New Roman"/>
          <w:sz w:val="24"/>
          <w:szCs w:val="24"/>
        </w:rPr>
        <w:t>ect to other risks as well.</w:t>
      </w:r>
    </w:p>
    <w:p w14:paraId="4C382F0B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2719CF4" w14:textId="77777777" w:rsidR="0089584C" w:rsidRPr="001D78CB" w:rsidRDefault="00805703" w:rsidP="001D78C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 xml:space="preserve">i. </w:t>
      </w:r>
      <w:r w:rsidR="0089584C" w:rsidRPr="001D78CB">
        <w:rPr>
          <w:rFonts w:asciiTheme="majorHAnsi" w:hAnsiTheme="majorHAnsi" w:cs="Times New Roman"/>
          <w:b/>
          <w:sz w:val="24"/>
          <w:szCs w:val="24"/>
        </w:rPr>
        <w:t>External Risk</w:t>
      </w:r>
    </w:p>
    <w:p w14:paraId="7B9EFBF4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D34AC24" w14:textId="77777777" w:rsidR="0089584C" w:rsidRPr="001D78CB" w:rsidRDefault="0089584C" w:rsidP="001D78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Markets:</w:t>
      </w:r>
    </w:p>
    <w:p w14:paraId="08BC9528" w14:textId="77777777" w:rsidR="0089584C" w:rsidRPr="001D78CB" w:rsidRDefault="0089584C" w:rsidP="001D78CB">
      <w:pPr>
        <w:pStyle w:val="ListParagraph"/>
        <w:autoSpaceDE w:val="0"/>
        <w:autoSpaceDN w:val="0"/>
        <w:adjustRightInd w:val="0"/>
        <w:spacing w:after="0" w:line="240" w:lineRule="auto"/>
        <w:ind w:left="786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5B2DC39" w14:textId="45365B6B" w:rsidR="00875AFD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The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economic uncertainti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es </w:t>
      </w:r>
      <w:r w:rsidRPr="001D78CB">
        <w:rPr>
          <w:rFonts w:asciiTheme="majorHAnsi" w:hAnsiTheme="majorHAnsi" w:cs="Times New Roman"/>
          <w:sz w:val="24"/>
          <w:szCs w:val="24"/>
        </w:rPr>
        <w:t xml:space="preserve">continue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and the </w:t>
      </w:r>
      <w:r w:rsidRPr="001D78CB">
        <w:rPr>
          <w:rFonts w:asciiTheme="majorHAnsi" w:hAnsiTheme="majorHAnsi" w:cs="Times New Roman"/>
          <w:sz w:val="24"/>
          <w:szCs w:val="24"/>
        </w:rPr>
        <w:t>ris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k of recession particularly in </w:t>
      </w:r>
      <w:r w:rsidR="0042602A" w:rsidRPr="001D78CB">
        <w:rPr>
          <w:rFonts w:asciiTheme="majorHAnsi" w:hAnsiTheme="majorHAnsi" w:cs="Times New Roman"/>
          <w:sz w:val="24"/>
          <w:szCs w:val="24"/>
        </w:rPr>
        <w:t>the Indi</w:t>
      </w:r>
      <w:r w:rsidRPr="001D78CB">
        <w:rPr>
          <w:rFonts w:asciiTheme="majorHAnsi" w:hAnsiTheme="majorHAnsi" w:cs="Times New Roman"/>
          <w:sz w:val="24"/>
          <w:szCs w:val="24"/>
        </w:rPr>
        <w:t>an market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persists. This</w:t>
      </w:r>
      <w:r w:rsidR="00D92D71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risk c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an </w:t>
      </w:r>
      <w:r w:rsidRPr="001D78CB">
        <w:rPr>
          <w:rFonts w:asciiTheme="majorHAnsi" w:hAnsiTheme="majorHAnsi" w:cs="Times New Roman"/>
          <w:sz w:val="24"/>
          <w:szCs w:val="24"/>
        </w:rPr>
        <w:t>create uncertainty, a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nd delays in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clients'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decision making. Should the risk materialise, it could create serious problems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for </w:t>
      </w:r>
      <w:r w:rsidR="00805703" w:rsidRPr="001D78CB">
        <w:rPr>
          <w:rFonts w:asciiTheme="majorHAnsi" w:hAnsiTheme="majorHAnsi" w:cs="Times New Roman"/>
          <w:sz w:val="24"/>
          <w:szCs w:val="24"/>
        </w:rPr>
        <w:t>clients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in </w:t>
      </w:r>
      <w:r w:rsidRPr="001D78CB">
        <w:rPr>
          <w:rFonts w:asciiTheme="majorHAnsi" w:hAnsiTheme="majorHAnsi" w:cs="Times New Roman"/>
          <w:sz w:val="24"/>
          <w:szCs w:val="24"/>
        </w:rPr>
        <w:t>arr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anging financing for investments </w:t>
      </w:r>
      <w:r w:rsidR="00805703" w:rsidRPr="001D78CB">
        <w:rPr>
          <w:rFonts w:asciiTheme="majorHAnsi" w:hAnsiTheme="majorHAnsi" w:cs="Times New Roman"/>
          <w:sz w:val="24"/>
          <w:szCs w:val="24"/>
        </w:rPr>
        <w:t>and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E244A4">
        <w:rPr>
          <w:rFonts w:asciiTheme="majorHAnsi" w:hAnsiTheme="majorHAnsi" w:cs="Times New Roman"/>
          <w:sz w:val="24"/>
          <w:szCs w:val="24"/>
        </w:rPr>
        <w:t>c</w:t>
      </w:r>
      <w:r w:rsidRPr="001D78CB">
        <w:rPr>
          <w:rFonts w:asciiTheme="majorHAnsi" w:hAnsiTheme="majorHAnsi" w:cs="Times New Roman"/>
          <w:sz w:val="24"/>
          <w:szCs w:val="24"/>
        </w:rPr>
        <w:t>ould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have in </w:t>
      </w:r>
      <w:r w:rsidRPr="001D78CB">
        <w:rPr>
          <w:rFonts w:asciiTheme="majorHAnsi" w:hAnsiTheme="majorHAnsi" w:cs="Times New Roman"/>
          <w:sz w:val="24"/>
          <w:szCs w:val="24"/>
        </w:rPr>
        <w:t>adverse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impact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on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Company's business and </w:t>
      </w:r>
      <w:r w:rsidR="00805703" w:rsidRPr="001D78CB">
        <w:rPr>
          <w:rFonts w:asciiTheme="majorHAnsi" w:hAnsiTheme="majorHAnsi" w:cs="Times New Roman"/>
          <w:sz w:val="24"/>
          <w:szCs w:val="24"/>
        </w:rPr>
        <w:t>profitability</w:t>
      </w:r>
      <w:r w:rsidR="009B7766">
        <w:rPr>
          <w:rFonts w:asciiTheme="majorHAnsi" w:hAnsiTheme="majorHAnsi" w:cs="Times New Roman"/>
          <w:sz w:val="24"/>
          <w:szCs w:val="24"/>
        </w:rPr>
        <w:t>.</w:t>
      </w:r>
    </w:p>
    <w:p w14:paraId="79B7557D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9579400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Company aims to reduce its vulnerability to market risks and business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cycles </w:t>
      </w:r>
      <w:r w:rsidRPr="001D78CB">
        <w:rPr>
          <w:rFonts w:asciiTheme="majorHAnsi" w:hAnsiTheme="majorHAnsi" w:cs="Times New Roman"/>
          <w:sz w:val="24"/>
          <w:szCs w:val="24"/>
        </w:rPr>
        <w:t xml:space="preserve">by a balanced portfolio of assignments by clients in different industries,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markets </w:t>
      </w:r>
      <w:r w:rsidRPr="001D78CB">
        <w:rPr>
          <w:rFonts w:asciiTheme="majorHAnsi" w:hAnsiTheme="majorHAnsi" w:cs="Times New Roman"/>
          <w:sz w:val="24"/>
          <w:szCs w:val="24"/>
        </w:rPr>
        <w:t xml:space="preserve">and geographical areas as well as through sub-contracting and appointment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of </w:t>
      </w:r>
      <w:r w:rsidRPr="001D78CB">
        <w:rPr>
          <w:rFonts w:asciiTheme="majorHAnsi" w:hAnsiTheme="majorHAnsi" w:cs="Times New Roman"/>
          <w:sz w:val="24"/>
          <w:szCs w:val="24"/>
        </w:rPr>
        <w:t>associates.</w:t>
      </w:r>
    </w:p>
    <w:p w14:paraId="7FD57393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ABFDBB8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(b) Government policies and budgetary allocations:</w:t>
      </w:r>
    </w:p>
    <w:p w14:paraId="6D5CEB7F" w14:textId="77777777" w:rsidR="0042602A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0C3562F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Any adverse changes in government policies and budgetary allocation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could </w:t>
      </w:r>
      <w:r w:rsidRPr="001D78CB">
        <w:rPr>
          <w:rFonts w:asciiTheme="majorHAnsi" w:hAnsiTheme="majorHAnsi" w:cs="Times New Roman"/>
          <w:sz w:val="24"/>
          <w:szCs w:val="24"/>
        </w:rPr>
        <w:t>materially and adversely affect our revenues, growth or operations.</w:t>
      </w:r>
    </w:p>
    <w:p w14:paraId="00CE040C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A7DF1F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(c) Competition:</w:t>
      </w:r>
    </w:p>
    <w:p w14:paraId="4CB84DA6" w14:textId="77777777" w:rsidR="0042602A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587B23E" w14:textId="77777777" w:rsidR="00925DD8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corporate automation sector is characterised by keen global and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local </w:t>
      </w:r>
      <w:r w:rsidRPr="001D78CB">
        <w:rPr>
          <w:rFonts w:asciiTheme="majorHAnsi" w:hAnsiTheme="majorHAnsi" w:cs="Times New Roman"/>
          <w:sz w:val="24"/>
          <w:szCs w:val="24"/>
        </w:rPr>
        <w:t xml:space="preserve">competition. </w:t>
      </w:r>
    </w:p>
    <w:p w14:paraId="51CDE5AA" w14:textId="77777777" w:rsidR="00925DD8" w:rsidRDefault="00925DD8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2F08F3C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economic uncertainty has continued and intensive competition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in </w:t>
      </w:r>
      <w:r w:rsidRPr="001D78CB">
        <w:rPr>
          <w:rFonts w:asciiTheme="majorHAnsi" w:hAnsiTheme="majorHAnsi" w:cs="Times New Roman"/>
          <w:sz w:val="24"/>
          <w:szCs w:val="24"/>
        </w:rPr>
        <w:t xml:space="preserve">certain sectors and markets prevails. Competition from non-traditional players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has </w:t>
      </w:r>
      <w:r w:rsidRPr="001D78CB">
        <w:rPr>
          <w:rFonts w:asciiTheme="majorHAnsi" w:hAnsiTheme="majorHAnsi" w:cs="Times New Roman"/>
          <w:sz w:val="24"/>
          <w:szCs w:val="24"/>
        </w:rPr>
        <w:t>also significantly increased in some sectors.</w:t>
      </w:r>
    </w:p>
    <w:p w14:paraId="41B3E0E4" w14:textId="77777777" w:rsidR="00925DD8" w:rsidRDefault="00925DD8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CC75A7A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Company aims at </w:t>
      </w:r>
      <w:r w:rsidR="0089584C" w:rsidRPr="001D78CB">
        <w:rPr>
          <w:rFonts w:asciiTheme="majorHAnsi" w:hAnsiTheme="majorHAnsi" w:cs="Times New Roman"/>
          <w:sz w:val="24"/>
          <w:szCs w:val="24"/>
        </w:rPr>
        <w:t xml:space="preserve">differentiating </w:t>
      </w:r>
      <w:r w:rsidR="00530A2B" w:rsidRPr="001D78CB">
        <w:rPr>
          <w:rFonts w:asciiTheme="majorHAnsi" w:hAnsiTheme="majorHAnsi" w:cs="Times New Roman"/>
          <w:sz w:val="24"/>
          <w:szCs w:val="24"/>
        </w:rPr>
        <w:t xml:space="preserve">itself from its competitors by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providing </w:t>
      </w:r>
      <w:r w:rsidRPr="001D78CB">
        <w:rPr>
          <w:rFonts w:asciiTheme="majorHAnsi" w:hAnsiTheme="majorHAnsi" w:cs="Times New Roman"/>
          <w:sz w:val="24"/>
          <w:szCs w:val="24"/>
        </w:rPr>
        <w:t>quality products and timely services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530A2B" w:rsidRPr="001D78CB">
        <w:rPr>
          <w:rFonts w:asciiTheme="majorHAnsi" w:hAnsiTheme="majorHAnsi" w:cs="Times New Roman"/>
          <w:sz w:val="24"/>
          <w:szCs w:val="24"/>
        </w:rPr>
        <w:t xml:space="preserve">at best possible cost based on its vast </w:t>
      </w:r>
      <w:r w:rsidRPr="001D78CB">
        <w:rPr>
          <w:rFonts w:asciiTheme="majorHAnsi" w:hAnsiTheme="majorHAnsi" w:cs="Times New Roman"/>
          <w:sz w:val="24"/>
          <w:szCs w:val="24"/>
        </w:rPr>
        <w:t>experience.</w:t>
      </w:r>
    </w:p>
    <w:p w14:paraId="76E6D761" w14:textId="77777777" w:rsidR="0089584C" w:rsidRPr="001D78CB" w:rsidRDefault="0089584C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0E19502" w14:textId="77777777" w:rsidR="00875AFD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lastRenderedPageBreak/>
        <w:t>ii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>. Internal risks:</w:t>
      </w:r>
    </w:p>
    <w:p w14:paraId="391E2F70" w14:textId="77777777" w:rsidR="0042602A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60EC0FD" w14:textId="77777777" w:rsidR="00A27531" w:rsidRPr="001D78CB" w:rsidRDefault="00875AFD" w:rsidP="001D78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Business development:</w:t>
      </w:r>
    </w:p>
    <w:p w14:paraId="0F0E99EE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both"/>
        <w:rPr>
          <w:rFonts w:asciiTheme="majorHAnsi" w:hAnsiTheme="majorHAnsi" w:cs="Times New Roman"/>
          <w:sz w:val="24"/>
          <w:szCs w:val="24"/>
        </w:rPr>
      </w:pPr>
    </w:p>
    <w:p w14:paraId="3E340824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Organic growth is an important part of the Company's strategy. The key risks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in </w:t>
      </w:r>
      <w:r w:rsidRPr="001D78CB">
        <w:rPr>
          <w:rFonts w:asciiTheme="majorHAnsi" w:hAnsiTheme="majorHAnsi" w:cs="Times New Roman"/>
          <w:sz w:val="24"/>
          <w:szCs w:val="24"/>
        </w:rPr>
        <w:t xml:space="preserve">achieving this strategic goal are potential lack of skilful sales resources,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limited </w:t>
      </w:r>
      <w:r w:rsidRPr="001D78CB">
        <w:rPr>
          <w:rFonts w:asciiTheme="majorHAnsi" w:hAnsiTheme="majorHAnsi" w:cs="Times New Roman"/>
          <w:sz w:val="24"/>
          <w:szCs w:val="24"/>
        </w:rPr>
        <w:t xml:space="preserve">amount of suitable orders, and delays in clients' decision making, A significant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part </w:t>
      </w:r>
      <w:r w:rsidRPr="001D78CB">
        <w:rPr>
          <w:rFonts w:asciiTheme="majorHAnsi" w:hAnsiTheme="majorHAnsi" w:cs="Times New Roman"/>
          <w:sz w:val="24"/>
          <w:szCs w:val="24"/>
        </w:rPr>
        <w:t>of the organic growth is expected to derive from larger and complicated projects.</w:t>
      </w:r>
    </w:p>
    <w:p w14:paraId="6D292E42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FE08A5E" w14:textId="77777777" w:rsidR="00875AFD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iii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>. Operational</w:t>
      </w:r>
      <w:r w:rsidR="00AE1D1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>risks:</w:t>
      </w:r>
    </w:p>
    <w:p w14:paraId="442923AC" w14:textId="77777777" w:rsidR="00530A2B" w:rsidRPr="001D78CB" w:rsidRDefault="00530A2B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94A4A0F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Ability to attract, recruit and retain skilled personnel:</w:t>
      </w:r>
    </w:p>
    <w:p w14:paraId="320813B7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AE92D7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Our results of operations depend largely on our ability to retain the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continued </w:t>
      </w:r>
      <w:r w:rsidRPr="001D78CB">
        <w:rPr>
          <w:rFonts w:asciiTheme="majorHAnsi" w:hAnsiTheme="majorHAnsi" w:cs="Times New Roman"/>
          <w:sz w:val="24"/>
          <w:szCs w:val="24"/>
        </w:rPr>
        <w:t xml:space="preserve">services of our skilled personnel who have very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good knowledge and understand </w:t>
      </w:r>
      <w:r w:rsidRPr="001D78CB">
        <w:rPr>
          <w:rFonts w:asciiTheme="majorHAnsi" w:hAnsiTheme="majorHAnsi" w:cs="Times New Roman"/>
          <w:sz w:val="24"/>
          <w:szCs w:val="24"/>
        </w:rPr>
        <w:t xml:space="preserve">services we offer and can also execute complicated assignments. We also need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to </w:t>
      </w:r>
      <w:r w:rsidR="00530A2B" w:rsidRPr="001D78CB">
        <w:rPr>
          <w:rFonts w:asciiTheme="majorHAnsi" w:hAnsiTheme="majorHAnsi" w:cs="Times New Roman"/>
          <w:sz w:val="24"/>
          <w:szCs w:val="24"/>
        </w:rPr>
        <w:t>recr</w:t>
      </w:r>
      <w:r w:rsidRPr="001D78CB">
        <w:rPr>
          <w:rFonts w:asciiTheme="majorHAnsi" w:hAnsiTheme="majorHAnsi" w:cs="Times New Roman"/>
          <w:sz w:val="24"/>
          <w:szCs w:val="24"/>
        </w:rPr>
        <w:t>uit and train sufficient number of suitably skilled personnel, particularly in</w:t>
      </w:r>
      <w:r w:rsidR="00925DD8">
        <w:rPr>
          <w:rFonts w:asciiTheme="majorHAnsi" w:hAnsiTheme="majorHAnsi" w:cs="Times New Roman"/>
          <w:sz w:val="24"/>
          <w:szCs w:val="24"/>
        </w:rPr>
        <w:t xml:space="preserve"> v</w:t>
      </w:r>
      <w:r w:rsidRPr="001D78CB">
        <w:rPr>
          <w:rFonts w:asciiTheme="majorHAnsi" w:hAnsiTheme="majorHAnsi" w:cs="Times New Roman"/>
          <w:sz w:val="24"/>
          <w:szCs w:val="24"/>
        </w:rPr>
        <w:t>i</w:t>
      </w:r>
      <w:r w:rsidR="00530A2B" w:rsidRPr="001D78CB">
        <w:rPr>
          <w:rFonts w:asciiTheme="majorHAnsi" w:hAnsiTheme="majorHAnsi" w:cs="Times New Roman"/>
          <w:sz w:val="24"/>
          <w:szCs w:val="24"/>
        </w:rPr>
        <w:t xml:space="preserve">ew of </w:t>
      </w:r>
      <w:r w:rsidRPr="001D78CB">
        <w:rPr>
          <w:rFonts w:asciiTheme="majorHAnsi" w:hAnsiTheme="majorHAnsi" w:cs="Times New Roman"/>
          <w:sz w:val="24"/>
          <w:szCs w:val="24"/>
        </w:rPr>
        <w:t>our continuous,</w:t>
      </w:r>
      <w:r w:rsidR="00925DD8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efforts to grow our business and maintain relationships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530A2B" w:rsidRPr="001D78CB">
        <w:rPr>
          <w:rFonts w:asciiTheme="majorHAnsi" w:hAnsiTheme="majorHAnsi" w:cs="Times New Roman"/>
          <w:sz w:val="24"/>
          <w:szCs w:val="24"/>
        </w:rPr>
        <w:t>with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530A2B" w:rsidRPr="001D78CB">
        <w:rPr>
          <w:rFonts w:asciiTheme="majorHAnsi" w:hAnsiTheme="majorHAnsi" w:cs="Times New Roman"/>
          <w:sz w:val="24"/>
          <w:szCs w:val="24"/>
        </w:rPr>
        <w:t>clients</w:t>
      </w:r>
      <w:r w:rsidRPr="001D78CB">
        <w:rPr>
          <w:rFonts w:asciiTheme="majorHAnsi" w:hAnsiTheme="majorHAnsi" w:cs="Times New Roman"/>
          <w:sz w:val="24"/>
          <w:szCs w:val="24"/>
        </w:rPr>
        <w:t xml:space="preserve">, There is significant </w:t>
      </w:r>
      <w:r w:rsidR="00530A2B" w:rsidRPr="001D78CB">
        <w:rPr>
          <w:rFonts w:asciiTheme="majorHAnsi" w:hAnsiTheme="majorHAnsi" w:cs="Times New Roman"/>
          <w:sz w:val="24"/>
          <w:szCs w:val="24"/>
        </w:rPr>
        <w:t>co</w:t>
      </w:r>
      <w:r w:rsidRPr="001D78CB">
        <w:rPr>
          <w:rFonts w:asciiTheme="majorHAnsi" w:hAnsiTheme="majorHAnsi" w:cs="Times New Roman"/>
          <w:sz w:val="24"/>
          <w:szCs w:val="24"/>
        </w:rPr>
        <w:t xml:space="preserve">mpetition for </w:t>
      </w:r>
      <w:r w:rsidR="00530A2B" w:rsidRPr="001D78CB">
        <w:rPr>
          <w:rFonts w:asciiTheme="majorHAnsi" w:hAnsiTheme="majorHAnsi" w:cs="Times New Roman"/>
          <w:sz w:val="24"/>
          <w:szCs w:val="24"/>
        </w:rPr>
        <w:t xml:space="preserve">management </w:t>
      </w:r>
      <w:r w:rsidRPr="001D78CB">
        <w:rPr>
          <w:rFonts w:asciiTheme="majorHAnsi" w:hAnsiTheme="majorHAnsi" w:cs="Times New Roman"/>
          <w:sz w:val="24"/>
          <w:szCs w:val="24"/>
        </w:rPr>
        <w:t>and other skilled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personnel in our industry. Loss of any of the members of our senior management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or </w:t>
      </w:r>
      <w:r w:rsidRPr="001D78CB">
        <w:rPr>
          <w:rFonts w:asciiTheme="majorHAnsi" w:hAnsiTheme="majorHAnsi" w:cs="Times New Roman"/>
          <w:sz w:val="24"/>
          <w:szCs w:val="24"/>
        </w:rPr>
        <w:t xml:space="preserve">other key personnel or inability to manage the attrition levels in different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employee </w:t>
      </w:r>
      <w:r w:rsidRPr="001D78CB">
        <w:rPr>
          <w:rFonts w:asciiTheme="majorHAnsi" w:hAnsiTheme="majorHAnsi" w:cs="Times New Roman"/>
          <w:sz w:val="24"/>
          <w:szCs w:val="24"/>
        </w:rPr>
        <w:t>categories may materially and adversely impact our business and, results of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530A2B" w:rsidRPr="001D78CB">
        <w:rPr>
          <w:rFonts w:asciiTheme="majorHAnsi" w:hAnsiTheme="majorHAnsi" w:cs="Times New Roman"/>
          <w:sz w:val="24"/>
          <w:szCs w:val="24"/>
        </w:rPr>
        <w:t xml:space="preserve">operations. </w:t>
      </w:r>
      <w:r w:rsidRPr="001D78CB">
        <w:rPr>
          <w:rFonts w:asciiTheme="majorHAnsi" w:hAnsiTheme="majorHAnsi" w:cs="Times New Roman"/>
          <w:sz w:val="24"/>
          <w:szCs w:val="24"/>
        </w:rPr>
        <w:t>To overcome this risk</w:t>
      </w:r>
      <w:r w:rsidR="00814C35" w:rsidRPr="001D78CB">
        <w:rPr>
          <w:rFonts w:asciiTheme="majorHAnsi" w:hAnsiTheme="majorHAnsi" w:cs="Times New Roman"/>
          <w:sz w:val="24"/>
          <w:szCs w:val="24"/>
        </w:rPr>
        <w:t>, we</w:t>
      </w:r>
      <w:r w:rsidRPr="001D78CB">
        <w:rPr>
          <w:rFonts w:asciiTheme="majorHAnsi" w:hAnsiTheme="majorHAnsi" w:cs="Times New Roman"/>
          <w:sz w:val="24"/>
          <w:szCs w:val="24"/>
        </w:rPr>
        <w:t xml:space="preserve"> regularly </w:t>
      </w:r>
      <w:r w:rsidR="00530A2B" w:rsidRPr="001D78CB">
        <w:rPr>
          <w:rFonts w:asciiTheme="majorHAnsi" w:hAnsiTheme="majorHAnsi" w:cs="Times New Roman"/>
          <w:sz w:val="24"/>
          <w:szCs w:val="24"/>
        </w:rPr>
        <w:t>a</w:t>
      </w:r>
      <w:r w:rsidRPr="001D78CB">
        <w:rPr>
          <w:rFonts w:asciiTheme="majorHAnsi" w:hAnsiTheme="majorHAnsi" w:cs="Times New Roman"/>
          <w:sz w:val="24"/>
          <w:szCs w:val="24"/>
        </w:rPr>
        <w:t>ssess manpower requirement with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the help of Head of the divisions and recruit only experienced Manpower.</w:t>
      </w:r>
    </w:p>
    <w:p w14:paraId="5E823433" w14:textId="77777777" w:rsidR="00530A2B" w:rsidRPr="001D78CB" w:rsidRDefault="00530A2B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419800A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Relationships with Clients:</w:t>
      </w:r>
    </w:p>
    <w:p w14:paraId="2151CE9C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A6FFB61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Our results of operations depend largely on the number of our clients, our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ability to </w:t>
      </w:r>
      <w:r w:rsidRPr="001D78CB">
        <w:rPr>
          <w:rFonts w:asciiTheme="majorHAnsi" w:hAnsiTheme="majorHAnsi" w:cs="Times New Roman"/>
          <w:sz w:val="24"/>
          <w:szCs w:val="24"/>
        </w:rPr>
        <w:t>maintain relationships with them and grow our share of clients' business by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providing quality goods and timely services. We believe successfully developing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new client relationships and maintaining existing client relationships are c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ritical </w:t>
      </w:r>
      <w:r w:rsidRPr="001D78CB">
        <w:rPr>
          <w:rFonts w:asciiTheme="majorHAnsi" w:hAnsiTheme="majorHAnsi" w:cs="Times New Roman"/>
          <w:sz w:val="24"/>
          <w:szCs w:val="24"/>
        </w:rPr>
        <w:t xml:space="preserve">for growing our business and consequently our results of operations.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The </w:t>
      </w:r>
      <w:r w:rsidRPr="001D78CB">
        <w:rPr>
          <w:rFonts w:asciiTheme="majorHAnsi" w:hAnsiTheme="majorHAnsi" w:cs="Times New Roman"/>
          <w:sz w:val="24"/>
          <w:szCs w:val="24"/>
        </w:rPr>
        <w:t>responsibility of client relationships lies with the Head of respective Divisions.</w:t>
      </w:r>
    </w:p>
    <w:p w14:paraId="150BA7BC" w14:textId="77777777" w:rsidR="00530A2B" w:rsidRPr="001D78CB" w:rsidRDefault="00530A2B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B2E958F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Liability:</w:t>
      </w:r>
    </w:p>
    <w:p w14:paraId="452C8CFB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92940BD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Services provided to clients involve liability risks. These risks may relate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to failure </w:t>
      </w:r>
      <w:r w:rsidRPr="001D78CB">
        <w:rPr>
          <w:rFonts w:asciiTheme="majorHAnsi" w:hAnsiTheme="majorHAnsi" w:cs="Times New Roman"/>
          <w:sz w:val="24"/>
          <w:szCs w:val="24"/>
        </w:rPr>
        <w:t>to deliver quality goods and timely services in accordance with agreed commercial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terms.</w:t>
      </w:r>
    </w:p>
    <w:p w14:paraId="1EA57E69" w14:textId="77777777" w:rsidR="00530A2B" w:rsidRPr="001D78CB" w:rsidRDefault="00530A2B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DEF3D43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Information technology</w:t>
      </w:r>
      <w:r w:rsidRPr="001D78CB">
        <w:rPr>
          <w:rFonts w:asciiTheme="majorHAnsi" w:hAnsiTheme="majorHAnsi" w:cs="Times New Roman"/>
          <w:sz w:val="24"/>
          <w:szCs w:val="24"/>
        </w:rPr>
        <w:t>:</w:t>
      </w:r>
    </w:p>
    <w:p w14:paraId="6E0E193D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DEB3A90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Efficiency of Company's operations is largely dependent on the use and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continuous </w:t>
      </w:r>
      <w:r w:rsidRPr="001D78CB">
        <w:rPr>
          <w:rFonts w:asciiTheme="majorHAnsi" w:hAnsiTheme="majorHAnsi" w:cs="Times New Roman"/>
          <w:sz w:val="24"/>
          <w:szCs w:val="24"/>
        </w:rPr>
        <w:t>improvements of information and communication technology systems.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Malfunctioning or unavailability of the systems as well as loss or leakage of data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can negatively affect the business operations of the Company, Inability or major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delays in implementing improvements or new systems can negatively affect the</w:t>
      </w:r>
      <w:r w:rsidR="00814C35" w:rsidRPr="001D78CB">
        <w:rPr>
          <w:rFonts w:asciiTheme="majorHAnsi" w:hAnsiTheme="majorHAnsi" w:cs="Times New Roman"/>
          <w:sz w:val="24"/>
          <w:szCs w:val="24"/>
        </w:rPr>
        <w:t xml:space="preserve"> Efficiency</w:t>
      </w:r>
      <w:r w:rsidRPr="001D78CB">
        <w:rPr>
          <w:rFonts w:asciiTheme="majorHAnsi" w:hAnsiTheme="majorHAnsi" w:cs="Times New Roman"/>
          <w:sz w:val="24"/>
          <w:szCs w:val="24"/>
        </w:rPr>
        <w:t xml:space="preserve"> of Company's operations.</w:t>
      </w:r>
    </w:p>
    <w:p w14:paraId="34327477" w14:textId="77777777" w:rsidR="00530A2B" w:rsidRPr="001D78CB" w:rsidRDefault="00530A2B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EAABE0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lastRenderedPageBreak/>
        <w:t xml:space="preserve">The Company has an appropriate IT organisation, processes and controls in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place </w:t>
      </w:r>
      <w:r w:rsidRPr="001D78CB">
        <w:rPr>
          <w:rFonts w:asciiTheme="majorHAnsi" w:hAnsiTheme="majorHAnsi" w:cs="Times New Roman"/>
          <w:sz w:val="24"/>
          <w:szCs w:val="24"/>
        </w:rPr>
        <w:t>in order to reduce these risks, including redundancy, back-ups and appropriate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malware protection, encryption technologies and network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security controls. </w:t>
      </w:r>
      <w:r w:rsidRPr="001D78CB">
        <w:rPr>
          <w:rFonts w:asciiTheme="majorHAnsi" w:hAnsiTheme="majorHAnsi" w:cs="Times New Roman"/>
          <w:sz w:val="24"/>
          <w:szCs w:val="24"/>
        </w:rPr>
        <w:t>To reduce this risk, the Company regularly carried out System check-ups to avoid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the misuse of System. The Company also has IT policy in place.</w:t>
      </w:r>
    </w:p>
    <w:p w14:paraId="47486F8D" w14:textId="77777777" w:rsidR="0042602A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0EC54BB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Risk of Corporate accounting fraud:</w:t>
      </w:r>
    </w:p>
    <w:p w14:paraId="457B61F9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96A77B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Accounting fraud or corporate accounting fraud are business scandals arising out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of </w:t>
      </w:r>
      <w:r w:rsidRPr="001D78CB">
        <w:rPr>
          <w:rFonts w:asciiTheme="majorHAnsi" w:hAnsiTheme="majorHAnsi" w:cs="Times New Roman"/>
          <w:sz w:val="24"/>
          <w:szCs w:val="24"/>
        </w:rPr>
        <w:t>Misusing or misdirecting of funds, overstating revenues, understating expenses etc.</w:t>
      </w:r>
    </w:p>
    <w:p w14:paraId="747F23F5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The Company reduces this risk by:</w:t>
      </w:r>
    </w:p>
    <w:p w14:paraId="4C93599A" w14:textId="77777777" w:rsidR="00814C35" w:rsidRPr="001D78CB" w:rsidRDefault="00814C35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E13C7D" w14:textId="77777777" w:rsidR="00875AFD" w:rsidRPr="001D78CB" w:rsidRDefault="00875AFD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Understanding the applicable laws and regulations;</w:t>
      </w:r>
    </w:p>
    <w:p w14:paraId="1ADA758F" w14:textId="77777777" w:rsidR="00875AFD" w:rsidRPr="001D78CB" w:rsidRDefault="00875AFD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Conducting risk assessments;</w:t>
      </w:r>
    </w:p>
    <w:p w14:paraId="49DCA2E0" w14:textId="77777777" w:rsidR="00875AFD" w:rsidRPr="001D78CB" w:rsidRDefault="00530A2B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E</w:t>
      </w:r>
      <w:r w:rsidR="00875AFD" w:rsidRPr="001D78CB">
        <w:rPr>
          <w:rFonts w:asciiTheme="majorHAnsi" w:hAnsiTheme="majorHAnsi" w:cs="Times New Roman"/>
          <w:sz w:val="24"/>
          <w:szCs w:val="24"/>
        </w:rPr>
        <w:t>nforcing and monitoring code of conduct for key executives;</w:t>
      </w:r>
    </w:p>
    <w:p w14:paraId="3061407F" w14:textId="77777777" w:rsidR="00875AFD" w:rsidRPr="001D78CB" w:rsidRDefault="0042602A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Instituting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Whistle Blower Mechanisms;</w:t>
      </w:r>
    </w:p>
    <w:p w14:paraId="1DF408CD" w14:textId="77777777" w:rsidR="00875AFD" w:rsidRPr="001D78CB" w:rsidRDefault="00530A2B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De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ploying </w:t>
      </w:r>
      <w:r w:rsidRPr="001D78CB">
        <w:rPr>
          <w:rFonts w:asciiTheme="majorHAnsi" w:hAnsiTheme="majorHAnsi" w:cs="Times New Roman"/>
          <w:sz w:val="24"/>
          <w:szCs w:val="24"/>
        </w:rPr>
        <w:t>a strategy and p</w:t>
      </w:r>
      <w:r w:rsidR="00875AFD" w:rsidRPr="001D78CB">
        <w:rPr>
          <w:rFonts w:asciiTheme="majorHAnsi" w:hAnsiTheme="majorHAnsi" w:cs="Times New Roman"/>
          <w:sz w:val="24"/>
          <w:szCs w:val="24"/>
        </w:rPr>
        <w:t>rocess for implementing new controls;</w:t>
      </w:r>
    </w:p>
    <w:p w14:paraId="360270F2" w14:textId="77777777" w:rsidR="00875AFD" w:rsidRPr="001D78CB" w:rsidRDefault="00712997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Adhering to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internal control practices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that prevent collusion </w:t>
      </w:r>
      <w:r w:rsidR="00875AFD" w:rsidRPr="001D78CB">
        <w:rPr>
          <w:rFonts w:asciiTheme="majorHAnsi" w:hAnsiTheme="majorHAnsi" w:cs="Times New Roman"/>
          <w:sz w:val="24"/>
          <w:szCs w:val="24"/>
        </w:rPr>
        <w:t>and concentration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of authority;</w:t>
      </w:r>
    </w:p>
    <w:p w14:paraId="16B3D0E7" w14:textId="77777777" w:rsidR="00875AFD" w:rsidRPr="001D78CB" w:rsidRDefault="00875AFD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Employing mechanisms for multiple authorisation of key transactions with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cross checks;</w:t>
      </w:r>
    </w:p>
    <w:p w14:paraId="0B61F15B" w14:textId="77777777" w:rsidR="00875AFD" w:rsidRPr="001D78CB" w:rsidRDefault="00712997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Scrutinisi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ng of management information </w:t>
      </w:r>
      <w:r w:rsidRPr="001D78CB">
        <w:rPr>
          <w:rFonts w:asciiTheme="majorHAnsi" w:hAnsiTheme="majorHAnsi" w:cs="Times New Roman"/>
          <w:sz w:val="24"/>
          <w:szCs w:val="24"/>
        </w:rPr>
        <w:t>da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ta to </w:t>
      </w:r>
      <w:r w:rsidRPr="001D78CB">
        <w:rPr>
          <w:rFonts w:asciiTheme="majorHAnsi" w:hAnsiTheme="majorHAnsi" w:cs="Times New Roman"/>
          <w:sz w:val="24"/>
          <w:szCs w:val="24"/>
        </w:rPr>
        <w:t xml:space="preserve">pin </w:t>
      </w:r>
      <w:r w:rsidR="00875AFD" w:rsidRPr="001D78CB">
        <w:rPr>
          <w:rFonts w:asciiTheme="majorHAnsi" w:hAnsiTheme="majorHAnsi" w:cs="Times New Roman"/>
          <w:sz w:val="24"/>
          <w:szCs w:val="24"/>
        </w:rPr>
        <w:t>point dissimilarity of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comparative figures and ratios;</w:t>
      </w:r>
    </w:p>
    <w:p w14:paraId="4774F5D1" w14:textId="77777777" w:rsidR="00875AFD" w:rsidRPr="001D78CB" w:rsidRDefault="00712997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Creating a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favourable atmospher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e </w:t>
      </w:r>
      <w:r w:rsidRPr="001D78CB">
        <w:rPr>
          <w:rFonts w:asciiTheme="majorHAnsi" w:hAnsiTheme="majorHAnsi" w:cs="Times New Roman"/>
          <w:sz w:val="24"/>
          <w:szCs w:val="24"/>
        </w:rPr>
        <w:t>for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internal auditors in </w:t>
      </w:r>
      <w:r w:rsidR="00875AFD" w:rsidRPr="001D78CB">
        <w:rPr>
          <w:rFonts w:asciiTheme="majorHAnsi" w:hAnsiTheme="majorHAnsi" w:cs="Times New Roman"/>
          <w:sz w:val="24"/>
          <w:szCs w:val="24"/>
        </w:rPr>
        <w:t>reporting and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42602A" w:rsidRPr="001D78CB">
        <w:rPr>
          <w:rFonts w:asciiTheme="majorHAnsi" w:hAnsiTheme="majorHAnsi" w:cs="Times New Roman"/>
          <w:sz w:val="24"/>
          <w:szCs w:val="24"/>
        </w:rPr>
        <w:t>highlighting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any instances of even minor non-adherence to procedures and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manuals and a host of other steps throughout the organisation and assign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responsibility for leaving the overall effort to a Managing Director and Chief</w:t>
      </w:r>
      <w:r w:rsidR="00814C35" w:rsidRPr="001D78CB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Financial Officer.</w:t>
      </w:r>
    </w:p>
    <w:p w14:paraId="6D0730E2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7EB45C3" w14:textId="77777777" w:rsidR="00875AFD" w:rsidRPr="001D78CB" w:rsidRDefault="00875AFD" w:rsidP="001D78C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Legal Risk:</w:t>
      </w:r>
    </w:p>
    <w:p w14:paraId="27E026D4" w14:textId="77777777" w:rsidR="0042602A" w:rsidRPr="001D78CB" w:rsidRDefault="0042602A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D3E5673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Legal risk is the risk in which the Company is exposed to legal action. As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the </w:t>
      </w:r>
      <w:r w:rsidRPr="001D78CB">
        <w:rPr>
          <w:rFonts w:asciiTheme="majorHAnsi" w:hAnsiTheme="majorHAnsi" w:cs="Times New Roman"/>
          <w:sz w:val="24"/>
          <w:szCs w:val="24"/>
        </w:rPr>
        <w:t xml:space="preserve">Company is governed by various laws and regulations, and the Company has to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do </w:t>
      </w:r>
      <w:r w:rsidRPr="001D78CB">
        <w:rPr>
          <w:rFonts w:asciiTheme="majorHAnsi" w:hAnsiTheme="majorHAnsi" w:cs="Times New Roman"/>
          <w:sz w:val="24"/>
          <w:szCs w:val="24"/>
        </w:rPr>
        <w:t xml:space="preserve">its business within four walls of law, where the Company is exposed to </w:t>
      </w:r>
      <w:r w:rsidR="0042602A" w:rsidRPr="001D78CB">
        <w:rPr>
          <w:rFonts w:asciiTheme="majorHAnsi" w:hAnsiTheme="majorHAnsi" w:cs="Times New Roman"/>
          <w:sz w:val="24"/>
          <w:szCs w:val="24"/>
        </w:rPr>
        <w:t>l</w:t>
      </w:r>
      <w:r w:rsidRPr="001D78CB">
        <w:rPr>
          <w:rFonts w:asciiTheme="majorHAnsi" w:hAnsiTheme="majorHAnsi" w:cs="Times New Roman"/>
          <w:sz w:val="24"/>
          <w:szCs w:val="24"/>
        </w:rPr>
        <w:t>egal risk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exposure, the Company is having an experienced team of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professionals, advisors </w:t>
      </w:r>
      <w:r w:rsidRPr="001D78CB">
        <w:rPr>
          <w:rFonts w:asciiTheme="majorHAnsi" w:hAnsiTheme="majorHAnsi" w:cs="Times New Roman"/>
          <w:sz w:val="24"/>
          <w:szCs w:val="24"/>
        </w:rPr>
        <w:t xml:space="preserve">who focus on evaluating risks involved in a contract, ascertaining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our </w:t>
      </w:r>
      <w:r w:rsidRPr="001D78CB">
        <w:rPr>
          <w:rFonts w:asciiTheme="majorHAnsi" w:hAnsiTheme="majorHAnsi" w:cs="Times New Roman"/>
          <w:sz w:val="24"/>
          <w:szCs w:val="24"/>
        </w:rPr>
        <w:t xml:space="preserve">responsibilities under applicable law of </w:t>
      </w:r>
      <w:r w:rsidR="0042602A" w:rsidRPr="001D78CB">
        <w:rPr>
          <w:rFonts w:asciiTheme="majorHAnsi" w:hAnsiTheme="majorHAnsi" w:cs="Times New Roman"/>
          <w:sz w:val="24"/>
          <w:szCs w:val="24"/>
        </w:rPr>
        <w:t>contract</w:t>
      </w:r>
      <w:r w:rsidRPr="001D78CB">
        <w:rPr>
          <w:rFonts w:asciiTheme="majorHAnsi" w:hAnsiTheme="majorHAnsi" w:cs="Times New Roman"/>
          <w:sz w:val="24"/>
          <w:szCs w:val="24"/>
        </w:rPr>
        <w:t xml:space="preserve"> restricting our liabilities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under </w:t>
      </w:r>
      <w:r w:rsidRPr="001D78CB">
        <w:rPr>
          <w:rFonts w:asciiTheme="majorHAnsi" w:hAnsiTheme="majorHAnsi" w:cs="Times New Roman"/>
          <w:sz w:val="24"/>
          <w:szCs w:val="24"/>
        </w:rPr>
        <w:t>the contract and covering risks involved to ensure adherence to all contractual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commitments.</w:t>
      </w:r>
    </w:p>
    <w:p w14:paraId="3B8765E6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45D0684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Management encourages employees to place full reliance on professional guidance</w:t>
      </w:r>
      <w:r w:rsidR="00AE1D1D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and opinion and discuss impact of all laws and regulations to ensure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company's </w:t>
      </w:r>
      <w:r w:rsidRPr="001D78CB">
        <w:rPr>
          <w:rFonts w:asciiTheme="majorHAnsi" w:hAnsiTheme="majorHAnsi" w:cs="Times New Roman"/>
          <w:sz w:val="24"/>
          <w:szCs w:val="24"/>
        </w:rPr>
        <w:t xml:space="preserve">total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compliance.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The Company Secretary of the Company being the focal point regularly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places </w:t>
      </w:r>
      <w:r w:rsidRPr="001D78CB">
        <w:rPr>
          <w:rFonts w:asciiTheme="majorHAnsi" w:hAnsiTheme="majorHAnsi" w:cs="Times New Roman"/>
          <w:sz w:val="24"/>
          <w:szCs w:val="24"/>
        </w:rPr>
        <w:t xml:space="preserve">before the Board supported by a Secretarial Audit by a practicing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Company </w:t>
      </w:r>
      <w:r w:rsidRPr="001D78CB">
        <w:rPr>
          <w:rFonts w:asciiTheme="majorHAnsi" w:hAnsiTheme="majorHAnsi" w:cs="Times New Roman"/>
          <w:sz w:val="24"/>
          <w:szCs w:val="24"/>
        </w:rPr>
        <w:t>Secretary in compliance with the regulations of the Listing Agreement.</w:t>
      </w:r>
    </w:p>
    <w:p w14:paraId="0FCFC741" w14:textId="77777777" w:rsidR="001D78CB" w:rsidRPr="001D78CB" w:rsidRDefault="001D78CB" w:rsidP="001D78C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br w:type="page"/>
      </w:r>
    </w:p>
    <w:p w14:paraId="311BBF2A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0816ABA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(g) Compliance with Local Laws:</w:t>
      </w:r>
    </w:p>
    <w:p w14:paraId="4FE82B73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8D7B85E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Company is subject to additional risks related to our international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expansion </w:t>
      </w:r>
      <w:r w:rsidRPr="001D78CB">
        <w:rPr>
          <w:rFonts w:asciiTheme="majorHAnsi" w:hAnsiTheme="majorHAnsi" w:cs="Times New Roman"/>
          <w:sz w:val="24"/>
          <w:szCs w:val="24"/>
        </w:rPr>
        <w:t>strategy, including risks related to complying with a wide variety of national and</w:t>
      </w:r>
      <w:r w:rsidR="00987605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local laws applicable for Head Office and Branches as per multiple and possibly</w:t>
      </w:r>
      <w:r w:rsidR="00987605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overlapping tax structures. The Company has put in place healthy process at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the </w:t>
      </w:r>
      <w:r w:rsidRPr="001D78CB">
        <w:rPr>
          <w:rFonts w:asciiTheme="majorHAnsi" w:hAnsiTheme="majorHAnsi" w:cs="Times New Roman"/>
          <w:sz w:val="24"/>
          <w:szCs w:val="24"/>
        </w:rPr>
        <w:t>Head Office with the help of external consultants.</w:t>
      </w:r>
    </w:p>
    <w:p w14:paraId="26C89C9B" w14:textId="77777777" w:rsidR="00712997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92CB175" w14:textId="77777777" w:rsidR="00875AFD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iv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>. Financial risks:</w:t>
      </w:r>
    </w:p>
    <w:p w14:paraId="42A0DCD3" w14:textId="77777777" w:rsidR="00875AFD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br/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The Company is actively monitoring its financial stability. Based on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an informed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view and assessment of this </w:t>
      </w:r>
      <w:r w:rsidR="0042602A" w:rsidRPr="001D78CB">
        <w:rPr>
          <w:rFonts w:asciiTheme="majorHAnsi" w:hAnsiTheme="majorHAnsi" w:cs="Times New Roman"/>
          <w:sz w:val="24"/>
          <w:szCs w:val="24"/>
        </w:rPr>
        <w:t>risk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the Company has developed a Risk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Management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Policy. This policy also operates to achieve greater predictability of earnings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and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provides a stable planning environment. The Company's financial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risks are related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to the availability of funds to meet its business needs and movements in interest </w:t>
      </w:r>
      <w:r w:rsidR="00805703" w:rsidRPr="001D78CB">
        <w:rPr>
          <w:rFonts w:asciiTheme="majorHAnsi" w:hAnsiTheme="majorHAnsi" w:cs="Times New Roman"/>
          <w:sz w:val="24"/>
          <w:szCs w:val="24"/>
        </w:rPr>
        <w:t xml:space="preserve">as </w:t>
      </w:r>
      <w:r w:rsidR="00875AFD" w:rsidRPr="001D78CB">
        <w:rPr>
          <w:rFonts w:asciiTheme="majorHAnsi" w:hAnsiTheme="majorHAnsi" w:cs="Times New Roman"/>
          <w:sz w:val="24"/>
          <w:szCs w:val="24"/>
        </w:rPr>
        <w:t>well as costs of products.</w:t>
      </w:r>
    </w:p>
    <w:p w14:paraId="3044664A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150457" w14:textId="77777777" w:rsidR="00875AFD" w:rsidRPr="001D78CB" w:rsidRDefault="00712997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The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Company </w:t>
      </w:r>
      <w:r w:rsidR="00DF4ECE" w:rsidRPr="001D78CB">
        <w:rPr>
          <w:rFonts w:asciiTheme="majorHAnsi" w:hAnsiTheme="majorHAnsi" w:cs="Times New Roman"/>
          <w:sz w:val="24"/>
          <w:szCs w:val="24"/>
        </w:rPr>
        <w:t>endeavours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to pursue the following long-term financing objectives as</w:t>
      </w:r>
      <w:r w:rsidR="006A6399" w:rsidRPr="001D78CB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>Part of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its </w:t>
      </w:r>
      <w:r w:rsidRPr="001D78CB">
        <w:rPr>
          <w:rFonts w:asciiTheme="majorHAnsi" w:hAnsiTheme="majorHAnsi" w:cs="Times New Roman"/>
          <w:sz w:val="24"/>
          <w:szCs w:val="24"/>
        </w:rPr>
        <w:t>Strategy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Plan;</w:t>
      </w:r>
    </w:p>
    <w:p w14:paraId="0054672F" w14:textId="77777777" w:rsidR="00814C35" w:rsidRPr="001D78CB" w:rsidRDefault="00814C35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10726ED" w14:textId="77777777" w:rsidR="00875AFD" w:rsidRPr="001D78CB" w:rsidRDefault="00E06DD0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Raising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Cost </w:t>
      </w:r>
      <w:r w:rsidRPr="001D78CB">
        <w:rPr>
          <w:rFonts w:asciiTheme="majorHAnsi" w:hAnsiTheme="majorHAnsi" w:cs="Times New Roman"/>
          <w:sz w:val="24"/>
          <w:szCs w:val="24"/>
        </w:rPr>
        <w:t>efficient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funds for </w:t>
      </w:r>
      <w:r w:rsidRPr="001D78CB">
        <w:rPr>
          <w:rFonts w:asciiTheme="majorHAnsi" w:hAnsiTheme="majorHAnsi" w:cs="Times New Roman"/>
          <w:sz w:val="24"/>
          <w:szCs w:val="24"/>
        </w:rPr>
        <w:t xml:space="preserve">the growth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of the Company </w:t>
      </w:r>
    </w:p>
    <w:p w14:paraId="4A6D3C6C" w14:textId="77777777" w:rsidR="00875AFD" w:rsidRPr="001D78CB" w:rsidRDefault="00E06DD0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To assure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 business </w:t>
      </w:r>
      <w:r w:rsidRPr="001D78CB">
        <w:rPr>
          <w:rFonts w:asciiTheme="majorHAnsi" w:hAnsiTheme="majorHAnsi" w:cs="Times New Roman"/>
          <w:sz w:val="24"/>
          <w:szCs w:val="24"/>
        </w:rPr>
        <w:t>grow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th </w:t>
      </w:r>
      <w:r w:rsidRPr="001D78CB">
        <w:rPr>
          <w:rFonts w:asciiTheme="majorHAnsi" w:hAnsiTheme="majorHAnsi" w:cs="Times New Roman"/>
          <w:sz w:val="24"/>
          <w:szCs w:val="24"/>
        </w:rPr>
        <w:t>with financial stability</w:t>
      </w:r>
    </w:p>
    <w:p w14:paraId="5BB3D9CB" w14:textId="77777777" w:rsidR="00875AFD" w:rsidRPr="001D78CB" w:rsidRDefault="00E06DD0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To pr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ovide financial </w:t>
      </w:r>
      <w:r w:rsidRPr="001D78CB">
        <w:rPr>
          <w:rFonts w:asciiTheme="majorHAnsi" w:hAnsiTheme="majorHAnsi" w:cs="Times New Roman"/>
          <w:sz w:val="24"/>
          <w:szCs w:val="24"/>
        </w:rPr>
        <w:t xml:space="preserve">flexibility 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in the </w:t>
      </w:r>
      <w:r w:rsidRPr="001D78CB">
        <w:rPr>
          <w:rFonts w:asciiTheme="majorHAnsi" w:hAnsiTheme="majorHAnsi" w:cs="Times New Roman"/>
          <w:sz w:val="24"/>
          <w:szCs w:val="24"/>
        </w:rPr>
        <w:t>Balanc</w:t>
      </w:r>
      <w:r w:rsidR="00875AFD" w:rsidRPr="001D78CB">
        <w:rPr>
          <w:rFonts w:asciiTheme="majorHAnsi" w:hAnsiTheme="majorHAnsi" w:cs="Times New Roman"/>
          <w:sz w:val="24"/>
          <w:szCs w:val="24"/>
        </w:rPr>
        <w:t xml:space="preserve">e </w:t>
      </w:r>
      <w:r w:rsidRPr="001D78CB">
        <w:rPr>
          <w:rFonts w:asciiTheme="majorHAnsi" w:hAnsiTheme="majorHAnsi" w:cs="Times New Roman"/>
          <w:sz w:val="24"/>
          <w:szCs w:val="24"/>
        </w:rPr>
        <w:t>Shee</w:t>
      </w:r>
      <w:r w:rsidR="00875AFD" w:rsidRPr="001D78CB">
        <w:rPr>
          <w:rFonts w:asciiTheme="majorHAnsi" w:hAnsiTheme="majorHAnsi" w:cs="Times New Roman"/>
          <w:sz w:val="24"/>
          <w:szCs w:val="24"/>
        </w:rPr>
        <w:t>t</w:t>
      </w:r>
    </w:p>
    <w:p w14:paraId="1DB7236E" w14:textId="77777777" w:rsidR="00875AFD" w:rsidRPr="001D78CB" w:rsidRDefault="00E06DD0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Funding s</w:t>
      </w:r>
      <w:r w:rsidR="00875AFD" w:rsidRPr="001D78CB">
        <w:rPr>
          <w:rFonts w:asciiTheme="majorHAnsi" w:hAnsiTheme="majorHAnsi" w:cs="Times New Roman"/>
          <w:sz w:val="24"/>
          <w:szCs w:val="24"/>
        </w:rPr>
        <w:t>trategy</w:t>
      </w:r>
      <w:r w:rsidRPr="001D78CB">
        <w:rPr>
          <w:rFonts w:asciiTheme="majorHAnsi" w:hAnsiTheme="majorHAnsi" w:cs="Times New Roman"/>
          <w:sz w:val="24"/>
          <w:szCs w:val="24"/>
        </w:rPr>
        <w:t xml:space="preserve"> to focus o</w:t>
      </w:r>
      <w:r w:rsidR="00875AFD" w:rsidRPr="001D78CB">
        <w:rPr>
          <w:rFonts w:asciiTheme="majorHAnsi" w:hAnsiTheme="majorHAnsi" w:cs="Times New Roman"/>
          <w:sz w:val="24"/>
          <w:szCs w:val="24"/>
        </w:rPr>
        <w:t>n</w:t>
      </w:r>
      <w:r w:rsidRPr="001D78CB">
        <w:rPr>
          <w:rFonts w:asciiTheme="majorHAnsi" w:hAnsiTheme="majorHAnsi" w:cs="Times New Roman"/>
          <w:sz w:val="24"/>
          <w:szCs w:val="24"/>
        </w:rPr>
        <w:t xml:space="preserve"> EP</w:t>
      </w:r>
      <w:r w:rsidR="00875AFD" w:rsidRPr="001D78CB">
        <w:rPr>
          <w:rFonts w:asciiTheme="majorHAnsi" w:hAnsiTheme="majorHAnsi" w:cs="Times New Roman"/>
          <w:sz w:val="24"/>
          <w:szCs w:val="24"/>
        </w:rPr>
        <w:t>S</w:t>
      </w:r>
      <w:r w:rsidR="00987605">
        <w:rPr>
          <w:rFonts w:asciiTheme="majorHAnsi" w:hAnsiTheme="majorHAnsi" w:cs="Times New Roman"/>
          <w:sz w:val="24"/>
          <w:szCs w:val="24"/>
        </w:rPr>
        <w:t xml:space="preserve"> </w:t>
      </w:r>
      <w:r w:rsidR="00875AFD" w:rsidRPr="001D78CB">
        <w:rPr>
          <w:rFonts w:asciiTheme="majorHAnsi" w:hAnsiTheme="majorHAnsi" w:cs="Times New Roman"/>
          <w:sz w:val="24"/>
          <w:szCs w:val="24"/>
        </w:rPr>
        <w:t>accretion</w:t>
      </w:r>
    </w:p>
    <w:p w14:paraId="15D6EEE8" w14:textId="77777777" w:rsidR="00875AFD" w:rsidRPr="001D78CB" w:rsidRDefault="00875AFD" w:rsidP="001D78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To</w:t>
      </w:r>
      <w:r w:rsidR="00E06DD0" w:rsidRPr="001D78CB">
        <w:rPr>
          <w:rFonts w:asciiTheme="majorHAnsi" w:hAnsiTheme="majorHAnsi" w:cs="Times New Roman"/>
          <w:sz w:val="24"/>
          <w:szCs w:val="24"/>
        </w:rPr>
        <w:t xml:space="preserve"> compl</w:t>
      </w:r>
      <w:r w:rsidRPr="001D78CB">
        <w:rPr>
          <w:rFonts w:asciiTheme="majorHAnsi" w:hAnsiTheme="majorHAnsi" w:cs="Times New Roman"/>
          <w:sz w:val="24"/>
          <w:szCs w:val="24"/>
        </w:rPr>
        <w:t>y with the expec</w:t>
      </w:r>
      <w:r w:rsidR="002A40BD" w:rsidRPr="001D78CB">
        <w:rPr>
          <w:rFonts w:asciiTheme="majorHAnsi" w:hAnsiTheme="majorHAnsi" w:cs="Times New Roman"/>
          <w:sz w:val="24"/>
          <w:szCs w:val="24"/>
        </w:rPr>
        <w:t xml:space="preserve">tations </w:t>
      </w:r>
      <w:r w:rsidRPr="001D78CB">
        <w:rPr>
          <w:rFonts w:asciiTheme="majorHAnsi" w:hAnsiTheme="majorHAnsi" w:cs="Times New Roman"/>
          <w:sz w:val="24"/>
          <w:szCs w:val="24"/>
        </w:rPr>
        <w:t xml:space="preserve">of </w:t>
      </w:r>
      <w:r w:rsidR="002A40BD" w:rsidRPr="001D78CB">
        <w:rPr>
          <w:rFonts w:asciiTheme="majorHAnsi" w:hAnsiTheme="majorHAnsi" w:cs="Times New Roman"/>
          <w:sz w:val="24"/>
          <w:szCs w:val="24"/>
        </w:rPr>
        <w:t>various</w:t>
      </w:r>
      <w:r w:rsidR="00987605">
        <w:rPr>
          <w:rFonts w:asciiTheme="majorHAnsi" w:hAnsiTheme="majorHAnsi" w:cs="Times New Roman"/>
          <w:sz w:val="24"/>
          <w:szCs w:val="24"/>
        </w:rPr>
        <w:t xml:space="preserve"> </w:t>
      </w:r>
      <w:r w:rsidR="002A40BD" w:rsidRPr="001D78CB">
        <w:rPr>
          <w:rFonts w:asciiTheme="majorHAnsi" w:hAnsiTheme="majorHAnsi" w:cs="Times New Roman"/>
          <w:sz w:val="24"/>
          <w:szCs w:val="24"/>
        </w:rPr>
        <w:t xml:space="preserve">lenders </w:t>
      </w:r>
      <w:r w:rsidRPr="001D78CB">
        <w:rPr>
          <w:rFonts w:asciiTheme="majorHAnsi" w:hAnsiTheme="majorHAnsi" w:cs="Times New Roman"/>
          <w:sz w:val="24"/>
          <w:szCs w:val="24"/>
        </w:rPr>
        <w:t xml:space="preserve">in </w:t>
      </w:r>
      <w:r w:rsidR="002A40BD" w:rsidRPr="001D78CB">
        <w:rPr>
          <w:rFonts w:asciiTheme="majorHAnsi" w:hAnsiTheme="majorHAnsi" w:cs="Times New Roman"/>
          <w:sz w:val="24"/>
          <w:szCs w:val="24"/>
        </w:rPr>
        <w:t>terms</w:t>
      </w:r>
      <w:r w:rsidRPr="001D78CB">
        <w:rPr>
          <w:rFonts w:asciiTheme="majorHAnsi" w:hAnsiTheme="majorHAnsi" w:cs="Times New Roman"/>
          <w:sz w:val="24"/>
          <w:szCs w:val="24"/>
        </w:rPr>
        <w:t xml:space="preserve"> of </w:t>
      </w:r>
      <w:r w:rsidR="00712997" w:rsidRPr="001D78CB">
        <w:rPr>
          <w:rFonts w:asciiTheme="majorHAnsi" w:hAnsiTheme="majorHAnsi" w:cs="Times New Roman"/>
          <w:sz w:val="24"/>
          <w:szCs w:val="24"/>
        </w:rPr>
        <w:t xml:space="preserve">financial </w:t>
      </w:r>
      <w:r w:rsidRPr="001D78CB">
        <w:rPr>
          <w:rFonts w:asciiTheme="majorHAnsi" w:hAnsiTheme="majorHAnsi" w:cs="Times New Roman"/>
          <w:sz w:val="24"/>
          <w:szCs w:val="24"/>
        </w:rPr>
        <w:t>covenants.</w:t>
      </w:r>
    </w:p>
    <w:p w14:paraId="7197F9BE" w14:textId="77777777" w:rsidR="002A40BD" w:rsidRPr="001D78CB" w:rsidRDefault="002A40BD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6E54E874" w14:textId="77777777" w:rsidR="00875AFD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14C35" w:rsidRPr="001D78CB">
        <w:rPr>
          <w:rFonts w:asciiTheme="majorHAnsi" w:hAnsiTheme="majorHAnsi" w:cs="Times New Roman"/>
          <w:b/>
          <w:sz w:val="24"/>
          <w:szCs w:val="24"/>
        </w:rPr>
        <w:t>3. Organisation</w:t>
      </w:r>
      <w:r w:rsidR="00875AFD" w:rsidRPr="001D78CB">
        <w:rPr>
          <w:rFonts w:asciiTheme="majorHAnsi" w:hAnsiTheme="majorHAnsi" w:cs="Times New Roman"/>
          <w:b/>
          <w:sz w:val="24"/>
          <w:szCs w:val="24"/>
        </w:rPr>
        <w:t xml:space="preserve"> Structure:</w:t>
      </w:r>
    </w:p>
    <w:p w14:paraId="4A66A2DA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E8250A6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(i) Role of the Managing Director and accountabilities:</w:t>
      </w:r>
    </w:p>
    <w:p w14:paraId="485CC6C6" w14:textId="77777777" w:rsidR="0042602A" w:rsidRPr="001D78CB" w:rsidRDefault="0042602A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A4264EF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Managing Director has responsibility for identifying, assessing, monitoring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and </w:t>
      </w:r>
      <w:r w:rsidR="00DF4ECE" w:rsidRPr="001D78CB">
        <w:rPr>
          <w:rFonts w:asciiTheme="majorHAnsi" w:hAnsiTheme="majorHAnsi" w:cs="Times New Roman"/>
          <w:sz w:val="24"/>
          <w:szCs w:val="24"/>
        </w:rPr>
        <w:t>managing</w:t>
      </w:r>
      <w:r w:rsidRPr="001D78CB">
        <w:rPr>
          <w:rFonts w:asciiTheme="majorHAnsi" w:hAnsiTheme="majorHAnsi" w:cs="Times New Roman"/>
          <w:sz w:val="24"/>
          <w:szCs w:val="24"/>
        </w:rPr>
        <w:t xml:space="preserve"> risks.</w:t>
      </w:r>
    </w:p>
    <w:p w14:paraId="5026F7D8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1FEFD34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Managing Director will report on the progress of and on all matters associated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with </w:t>
      </w:r>
      <w:r w:rsidRPr="001D78CB">
        <w:rPr>
          <w:rFonts w:asciiTheme="majorHAnsi" w:hAnsiTheme="majorHAnsi" w:cs="Times New Roman"/>
          <w:sz w:val="24"/>
          <w:szCs w:val="24"/>
        </w:rPr>
        <w:t>risk management on regular basis to the Board of Directors of the Company.</w:t>
      </w:r>
    </w:p>
    <w:p w14:paraId="2E445E4D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FE28279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(ii)</w:t>
      </w:r>
      <w:r w:rsidR="00814C35" w:rsidRPr="001D78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b/>
          <w:sz w:val="24"/>
          <w:szCs w:val="24"/>
        </w:rPr>
        <w:t>Authority of the Managing Director:</w:t>
      </w:r>
    </w:p>
    <w:p w14:paraId="7FB425E8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D1F4033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In fulfilling duties of risk </w:t>
      </w:r>
      <w:r w:rsidR="005547EF" w:rsidRPr="001D78CB">
        <w:rPr>
          <w:rFonts w:asciiTheme="majorHAnsi" w:hAnsiTheme="majorHAnsi" w:cs="Times New Roman"/>
          <w:sz w:val="24"/>
          <w:szCs w:val="24"/>
        </w:rPr>
        <w:t>management</w:t>
      </w:r>
      <w:r w:rsidRPr="001D78CB">
        <w:rPr>
          <w:rFonts w:asciiTheme="majorHAnsi" w:hAnsiTheme="majorHAnsi" w:cs="Times New Roman"/>
          <w:sz w:val="24"/>
          <w:szCs w:val="24"/>
        </w:rPr>
        <w:t xml:space="preserve"> Managing Director </w:t>
      </w:r>
      <w:r w:rsidR="005547EF" w:rsidRPr="001D78CB">
        <w:rPr>
          <w:rFonts w:asciiTheme="majorHAnsi" w:hAnsiTheme="majorHAnsi" w:cs="Times New Roman"/>
          <w:sz w:val="24"/>
          <w:szCs w:val="24"/>
        </w:rPr>
        <w:t>has unrestricted</w:t>
      </w:r>
      <w:r w:rsidR="00987605">
        <w:rPr>
          <w:rFonts w:asciiTheme="majorHAnsi" w:hAnsiTheme="majorHAnsi" w:cs="Times New Roman"/>
          <w:sz w:val="24"/>
          <w:szCs w:val="24"/>
        </w:rPr>
        <w:t xml:space="preserve">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access </w:t>
      </w:r>
      <w:r w:rsidRPr="001D78CB">
        <w:rPr>
          <w:rFonts w:asciiTheme="majorHAnsi" w:hAnsiTheme="majorHAnsi" w:cs="Times New Roman"/>
          <w:sz w:val="24"/>
          <w:szCs w:val="24"/>
        </w:rPr>
        <w:t xml:space="preserve">to Company employees, contractors and records besides independent expert </w:t>
      </w:r>
      <w:r w:rsidR="0042602A" w:rsidRPr="001D78CB">
        <w:rPr>
          <w:rFonts w:asciiTheme="majorHAnsi" w:hAnsiTheme="majorHAnsi" w:cs="Times New Roman"/>
          <w:sz w:val="24"/>
          <w:szCs w:val="24"/>
        </w:rPr>
        <w:t xml:space="preserve">advice </w:t>
      </w:r>
      <w:r w:rsidRPr="001D78CB">
        <w:rPr>
          <w:rFonts w:asciiTheme="majorHAnsi" w:hAnsiTheme="majorHAnsi" w:cs="Times New Roman"/>
          <w:sz w:val="24"/>
          <w:szCs w:val="24"/>
        </w:rPr>
        <w:t>on any matter he believe appropriate.</w:t>
      </w:r>
    </w:p>
    <w:p w14:paraId="72EEB55F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AB0FD57" w14:textId="77777777" w:rsidR="00875AFD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(iii)</w:t>
      </w:r>
      <w:r w:rsidR="00814C35" w:rsidRPr="001D78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b/>
          <w:sz w:val="24"/>
          <w:szCs w:val="24"/>
        </w:rPr>
        <w:t>Role of Head of Divisions:</w:t>
      </w:r>
    </w:p>
    <w:p w14:paraId="02F3C7F4" w14:textId="77777777" w:rsidR="005547EF" w:rsidRPr="001D78CB" w:rsidRDefault="005547EF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D4A8AD8" w14:textId="77777777" w:rsidR="00875AFD" w:rsidRPr="001D78CB" w:rsidRDefault="00875AFD" w:rsidP="001D7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Monitor material business risks for their areas of responsibilities;</w:t>
      </w:r>
    </w:p>
    <w:p w14:paraId="0FBD6AF3" w14:textId="77777777" w:rsidR="001950C4" w:rsidRPr="001D78CB" w:rsidRDefault="001950C4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0BC94A9" w14:textId="77777777" w:rsidR="00875AFD" w:rsidRPr="001D78CB" w:rsidRDefault="00875AFD" w:rsidP="001D78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Provide adequate information on implemented risk treatment strategies to</w:t>
      </w:r>
      <w:r w:rsidR="007831C7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Managing Director to support </w:t>
      </w:r>
      <w:r w:rsidR="00987605" w:rsidRPr="001D78CB">
        <w:rPr>
          <w:rFonts w:asciiTheme="majorHAnsi" w:hAnsiTheme="majorHAnsi" w:cs="Times New Roman"/>
          <w:sz w:val="24"/>
          <w:szCs w:val="24"/>
        </w:rPr>
        <w:t>on-going</w:t>
      </w:r>
      <w:r w:rsidRPr="001D78CB">
        <w:rPr>
          <w:rFonts w:asciiTheme="majorHAnsi" w:hAnsiTheme="majorHAnsi" w:cs="Times New Roman"/>
          <w:sz w:val="24"/>
          <w:szCs w:val="24"/>
        </w:rPr>
        <w:t xml:space="preserve"> reporting to the Board.</w:t>
      </w:r>
    </w:p>
    <w:p w14:paraId="0DA013EE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12940BD" w14:textId="77777777" w:rsidR="005547EF" w:rsidRPr="001D78CB" w:rsidRDefault="00875AFD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1D78CB">
        <w:rPr>
          <w:rFonts w:asciiTheme="majorHAnsi" w:hAnsiTheme="majorHAnsi" w:cs="Times New Roman"/>
          <w:b/>
          <w:sz w:val="24"/>
          <w:szCs w:val="24"/>
        </w:rPr>
        <w:t>(iv)</w:t>
      </w:r>
      <w:r w:rsidR="00814C35" w:rsidRPr="001D78C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b/>
          <w:sz w:val="24"/>
          <w:szCs w:val="24"/>
        </w:rPr>
        <w:t>Role of Individual employee:</w:t>
      </w:r>
    </w:p>
    <w:p w14:paraId="36A5841A" w14:textId="77777777" w:rsidR="00805703" w:rsidRPr="001D78CB" w:rsidRDefault="00805703" w:rsidP="001D78C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6C9B370" w14:textId="77777777" w:rsidR="001950C4" w:rsidRPr="001D78CB" w:rsidRDefault="00875AFD" w:rsidP="001D78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Recognise, communicate and respond to expected, emerging or changing</w:t>
      </w:r>
      <w:r w:rsidR="00857E8C">
        <w:rPr>
          <w:rFonts w:asciiTheme="majorHAnsi" w:hAnsiTheme="majorHAnsi" w:cs="Times New Roman"/>
          <w:sz w:val="24"/>
          <w:szCs w:val="24"/>
        </w:rPr>
        <w:t xml:space="preserve"> </w:t>
      </w:r>
      <w:r w:rsidRPr="001D78CB">
        <w:rPr>
          <w:rFonts w:asciiTheme="majorHAnsi" w:hAnsiTheme="majorHAnsi" w:cs="Times New Roman"/>
          <w:sz w:val="24"/>
          <w:szCs w:val="24"/>
        </w:rPr>
        <w:t xml:space="preserve">material business </w:t>
      </w:r>
      <w:r w:rsidR="00805703" w:rsidRPr="001D78CB">
        <w:rPr>
          <w:rFonts w:asciiTheme="majorHAnsi" w:hAnsiTheme="majorHAnsi" w:cs="Times New Roman"/>
          <w:sz w:val="24"/>
          <w:szCs w:val="24"/>
        </w:rPr>
        <w:t>risks;</w:t>
      </w:r>
    </w:p>
    <w:p w14:paraId="02F588F0" w14:textId="77777777" w:rsidR="006A6399" w:rsidRPr="001D78CB" w:rsidRDefault="006A6399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09309F9" w14:textId="77777777" w:rsidR="00875AFD" w:rsidRPr="001D78CB" w:rsidRDefault="00875AFD" w:rsidP="001D78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 xml:space="preserve">Contribute to the process of developing the Company's risk </w:t>
      </w:r>
      <w:r w:rsidR="001950C4" w:rsidRPr="001D78CB">
        <w:rPr>
          <w:rFonts w:asciiTheme="majorHAnsi" w:hAnsiTheme="majorHAnsi" w:cs="Times New Roman"/>
          <w:sz w:val="24"/>
          <w:szCs w:val="24"/>
        </w:rPr>
        <w:t xml:space="preserve">management </w:t>
      </w:r>
      <w:r w:rsidRPr="001D78CB">
        <w:rPr>
          <w:rFonts w:asciiTheme="majorHAnsi" w:hAnsiTheme="majorHAnsi" w:cs="Times New Roman"/>
          <w:sz w:val="24"/>
          <w:szCs w:val="24"/>
        </w:rPr>
        <w:t xml:space="preserve">system; </w:t>
      </w:r>
      <w:r w:rsidR="00805703" w:rsidRPr="001D78CB">
        <w:rPr>
          <w:rFonts w:asciiTheme="majorHAnsi" w:hAnsiTheme="majorHAnsi" w:cs="Times New Roman"/>
          <w:sz w:val="24"/>
          <w:szCs w:val="24"/>
        </w:rPr>
        <w:t>and</w:t>
      </w:r>
    </w:p>
    <w:p w14:paraId="43F2646F" w14:textId="77777777" w:rsidR="001950C4" w:rsidRPr="001D78CB" w:rsidRDefault="001950C4" w:rsidP="001D78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503D209" w14:textId="77777777" w:rsidR="00B26A32" w:rsidRPr="001D78CB" w:rsidRDefault="00875AFD" w:rsidP="001D78C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1D78CB">
        <w:rPr>
          <w:rFonts w:asciiTheme="majorHAnsi" w:hAnsiTheme="majorHAnsi" w:cs="Times New Roman"/>
          <w:sz w:val="24"/>
          <w:szCs w:val="24"/>
        </w:rPr>
        <w:t>Implement risk management strategies within their area of responsibility.</w:t>
      </w:r>
    </w:p>
    <w:sectPr w:rsidR="00B26A32" w:rsidRPr="001D78CB" w:rsidSect="00774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927DF"/>
    <w:multiLevelType w:val="hybridMultilevel"/>
    <w:tmpl w:val="809A1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A647D"/>
    <w:multiLevelType w:val="hybridMultilevel"/>
    <w:tmpl w:val="CC94FF00"/>
    <w:lvl w:ilvl="0" w:tplc="B6521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62CB7"/>
    <w:multiLevelType w:val="hybridMultilevel"/>
    <w:tmpl w:val="4AF06A22"/>
    <w:lvl w:ilvl="0" w:tplc="1C485E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05B0"/>
    <w:multiLevelType w:val="hybridMultilevel"/>
    <w:tmpl w:val="408463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424CC"/>
    <w:multiLevelType w:val="hybridMultilevel"/>
    <w:tmpl w:val="E9DE7DA6"/>
    <w:lvl w:ilvl="0" w:tplc="AEEC330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3C71D0"/>
    <w:multiLevelType w:val="hybridMultilevel"/>
    <w:tmpl w:val="73AE48D2"/>
    <w:lvl w:ilvl="0" w:tplc="6308B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66C26"/>
    <w:multiLevelType w:val="hybridMultilevel"/>
    <w:tmpl w:val="8F1E0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060A1"/>
    <w:multiLevelType w:val="hybridMultilevel"/>
    <w:tmpl w:val="73D04D86"/>
    <w:lvl w:ilvl="0" w:tplc="AEEC3306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372BA"/>
    <w:multiLevelType w:val="hybridMultilevel"/>
    <w:tmpl w:val="5F18942C"/>
    <w:lvl w:ilvl="0" w:tplc="F3C465EA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5374440"/>
    <w:multiLevelType w:val="hybridMultilevel"/>
    <w:tmpl w:val="81E229C2"/>
    <w:lvl w:ilvl="0" w:tplc="BB02BF68">
      <w:start w:val="1"/>
      <w:numFmt w:val="lowerRoman"/>
      <w:lvlText w:val="(%1)"/>
      <w:lvlJc w:val="left"/>
      <w:pPr>
        <w:ind w:left="164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2" w:hanging="360"/>
      </w:pPr>
    </w:lvl>
    <w:lvl w:ilvl="2" w:tplc="4009001B" w:tentative="1">
      <w:start w:val="1"/>
      <w:numFmt w:val="lowerRoman"/>
      <w:lvlText w:val="%3."/>
      <w:lvlJc w:val="right"/>
      <w:pPr>
        <w:ind w:left="2722" w:hanging="180"/>
      </w:pPr>
    </w:lvl>
    <w:lvl w:ilvl="3" w:tplc="4009000F" w:tentative="1">
      <w:start w:val="1"/>
      <w:numFmt w:val="decimal"/>
      <w:lvlText w:val="%4."/>
      <w:lvlJc w:val="left"/>
      <w:pPr>
        <w:ind w:left="3442" w:hanging="360"/>
      </w:pPr>
    </w:lvl>
    <w:lvl w:ilvl="4" w:tplc="40090019" w:tentative="1">
      <w:start w:val="1"/>
      <w:numFmt w:val="lowerLetter"/>
      <w:lvlText w:val="%5."/>
      <w:lvlJc w:val="left"/>
      <w:pPr>
        <w:ind w:left="4162" w:hanging="360"/>
      </w:pPr>
    </w:lvl>
    <w:lvl w:ilvl="5" w:tplc="4009001B" w:tentative="1">
      <w:start w:val="1"/>
      <w:numFmt w:val="lowerRoman"/>
      <w:lvlText w:val="%6."/>
      <w:lvlJc w:val="right"/>
      <w:pPr>
        <w:ind w:left="4882" w:hanging="180"/>
      </w:pPr>
    </w:lvl>
    <w:lvl w:ilvl="6" w:tplc="4009000F" w:tentative="1">
      <w:start w:val="1"/>
      <w:numFmt w:val="decimal"/>
      <w:lvlText w:val="%7."/>
      <w:lvlJc w:val="left"/>
      <w:pPr>
        <w:ind w:left="5602" w:hanging="360"/>
      </w:pPr>
    </w:lvl>
    <w:lvl w:ilvl="7" w:tplc="40090019" w:tentative="1">
      <w:start w:val="1"/>
      <w:numFmt w:val="lowerLetter"/>
      <w:lvlText w:val="%8."/>
      <w:lvlJc w:val="left"/>
      <w:pPr>
        <w:ind w:left="6322" w:hanging="360"/>
      </w:pPr>
    </w:lvl>
    <w:lvl w:ilvl="8" w:tplc="40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0" w15:restartNumberingAfterBreak="0">
    <w:nsid w:val="67115382"/>
    <w:multiLevelType w:val="hybridMultilevel"/>
    <w:tmpl w:val="E0721D9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F53997"/>
    <w:multiLevelType w:val="hybridMultilevel"/>
    <w:tmpl w:val="E7C4F57C"/>
    <w:lvl w:ilvl="0" w:tplc="3CAA9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A585A"/>
    <w:multiLevelType w:val="hybridMultilevel"/>
    <w:tmpl w:val="45D445C0"/>
    <w:lvl w:ilvl="0" w:tplc="45E48EBC">
      <w:start w:val="1"/>
      <w:numFmt w:val="lowerRoman"/>
      <w:lvlText w:val="(%1)"/>
      <w:lvlJc w:val="left"/>
      <w:pPr>
        <w:ind w:left="9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2" w:hanging="360"/>
      </w:pPr>
    </w:lvl>
    <w:lvl w:ilvl="2" w:tplc="4009001B" w:tentative="1">
      <w:start w:val="1"/>
      <w:numFmt w:val="lowerRoman"/>
      <w:lvlText w:val="%3."/>
      <w:lvlJc w:val="right"/>
      <w:pPr>
        <w:ind w:left="2002" w:hanging="180"/>
      </w:pPr>
    </w:lvl>
    <w:lvl w:ilvl="3" w:tplc="4009000F" w:tentative="1">
      <w:start w:val="1"/>
      <w:numFmt w:val="decimal"/>
      <w:lvlText w:val="%4."/>
      <w:lvlJc w:val="left"/>
      <w:pPr>
        <w:ind w:left="2722" w:hanging="360"/>
      </w:pPr>
    </w:lvl>
    <w:lvl w:ilvl="4" w:tplc="40090019" w:tentative="1">
      <w:start w:val="1"/>
      <w:numFmt w:val="lowerLetter"/>
      <w:lvlText w:val="%5."/>
      <w:lvlJc w:val="left"/>
      <w:pPr>
        <w:ind w:left="3442" w:hanging="360"/>
      </w:pPr>
    </w:lvl>
    <w:lvl w:ilvl="5" w:tplc="4009001B" w:tentative="1">
      <w:start w:val="1"/>
      <w:numFmt w:val="lowerRoman"/>
      <w:lvlText w:val="%6."/>
      <w:lvlJc w:val="right"/>
      <w:pPr>
        <w:ind w:left="4162" w:hanging="180"/>
      </w:pPr>
    </w:lvl>
    <w:lvl w:ilvl="6" w:tplc="4009000F" w:tentative="1">
      <w:start w:val="1"/>
      <w:numFmt w:val="decimal"/>
      <w:lvlText w:val="%7."/>
      <w:lvlJc w:val="left"/>
      <w:pPr>
        <w:ind w:left="4882" w:hanging="360"/>
      </w:pPr>
    </w:lvl>
    <w:lvl w:ilvl="7" w:tplc="40090019" w:tentative="1">
      <w:start w:val="1"/>
      <w:numFmt w:val="lowerLetter"/>
      <w:lvlText w:val="%8."/>
      <w:lvlJc w:val="left"/>
      <w:pPr>
        <w:ind w:left="5602" w:hanging="360"/>
      </w:pPr>
    </w:lvl>
    <w:lvl w:ilvl="8" w:tplc="40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3" w15:restartNumberingAfterBreak="0">
    <w:nsid w:val="78A36792"/>
    <w:multiLevelType w:val="hybridMultilevel"/>
    <w:tmpl w:val="CBECB8EA"/>
    <w:lvl w:ilvl="0" w:tplc="7ADE33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3528">
    <w:abstractNumId w:val="0"/>
  </w:num>
  <w:num w:numId="2" w16cid:durableId="1683238283">
    <w:abstractNumId w:val="3"/>
  </w:num>
  <w:num w:numId="3" w16cid:durableId="1975058564">
    <w:abstractNumId w:val="10"/>
  </w:num>
  <w:num w:numId="4" w16cid:durableId="1357855187">
    <w:abstractNumId w:val="4"/>
  </w:num>
  <w:num w:numId="5" w16cid:durableId="126434536">
    <w:abstractNumId w:val="6"/>
  </w:num>
  <w:num w:numId="6" w16cid:durableId="483281053">
    <w:abstractNumId w:val="7"/>
  </w:num>
  <w:num w:numId="7" w16cid:durableId="89860088">
    <w:abstractNumId w:val="12"/>
  </w:num>
  <w:num w:numId="8" w16cid:durableId="449319367">
    <w:abstractNumId w:val="9"/>
  </w:num>
  <w:num w:numId="9" w16cid:durableId="1147017914">
    <w:abstractNumId w:val="5"/>
  </w:num>
  <w:num w:numId="10" w16cid:durableId="884176070">
    <w:abstractNumId w:val="11"/>
  </w:num>
  <w:num w:numId="11" w16cid:durableId="377978506">
    <w:abstractNumId w:val="8"/>
  </w:num>
  <w:num w:numId="12" w16cid:durableId="1743061655">
    <w:abstractNumId w:val="2"/>
  </w:num>
  <w:num w:numId="13" w16cid:durableId="168100748">
    <w:abstractNumId w:val="1"/>
  </w:num>
  <w:num w:numId="14" w16cid:durableId="1081830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90E"/>
    <w:rsid w:val="001950C4"/>
    <w:rsid w:val="001D78CB"/>
    <w:rsid w:val="002251BA"/>
    <w:rsid w:val="002A40BD"/>
    <w:rsid w:val="003129E3"/>
    <w:rsid w:val="0031490E"/>
    <w:rsid w:val="00353AFB"/>
    <w:rsid w:val="0042602A"/>
    <w:rsid w:val="00530A2B"/>
    <w:rsid w:val="005547EF"/>
    <w:rsid w:val="005D2700"/>
    <w:rsid w:val="006A6399"/>
    <w:rsid w:val="006E63D6"/>
    <w:rsid w:val="00712997"/>
    <w:rsid w:val="00774E6A"/>
    <w:rsid w:val="007831C7"/>
    <w:rsid w:val="00805703"/>
    <w:rsid w:val="00814C35"/>
    <w:rsid w:val="00857E8C"/>
    <w:rsid w:val="00875AFD"/>
    <w:rsid w:val="0089584C"/>
    <w:rsid w:val="00925DD8"/>
    <w:rsid w:val="00960D29"/>
    <w:rsid w:val="00987605"/>
    <w:rsid w:val="009B7766"/>
    <w:rsid w:val="00A27531"/>
    <w:rsid w:val="00AC3406"/>
    <w:rsid w:val="00AE1D1D"/>
    <w:rsid w:val="00B26A32"/>
    <w:rsid w:val="00D83F22"/>
    <w:rsid w:val="00D92D71"/>
    <w:rsid w:val="00D93606"/>
    <w:rsid w:val="00DF4ECE"/>
    <w:rsid w:val="00E06DD0"/>
    <w:rsid w:val="00E244A4"/>
    <w:rsid w:val="00F614B7"/>
    <w:rsid w:val="00F75F9B"/>
    <w:rsid w:val="00FB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2F17E"/>
  <w15:docId w15:val="{8823FF72-07CF-4510-B7CD-42F3144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400D-59F3-4E5F-86A4-75A06641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com-2</dc:creator>
  <cp:keywords/>
  <dc:description/>
  <cp:lastModifiedBy>Gaurav Bachani</cp:lastModifiedBy>
  <cp:revision>42</cp:revision>
  <cp:lastPrinted>2018-06-08T16:35:00Z</cp:lastPrinted>
  <dcterms:created xsi:type="dcterms:W3CDTF">2017-08-21T09:41:00Z</dcterms:created>
  <dcterms:modified xsi:type="dcterms:W3CDTF">2024-10-02T12:35:00Z</dcterms:modified>
</cp:coreProperties>
</file>